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CBEA15" w14:textId="77777777" w:rsidR="00401520" w:rsidRDefault="00401520" w:rsidP="00401520">
      <w:pPr>
        <w:jc w:val="center"/>
      </w:pPr>
      <w:r w:rsidRPr="00401520">
        <w:rPr>
          <w:noProof/>
          <w:lang w:eastAsia="en-GB"/>
        </w:rPr>
        <w:drawing>
          <wp:inline distT="0" distB="0" distL="0" distR="0" wp14:anchorId="0A84198A" wp14:editId="08D476C3">
            <wp:extent cx="2019300" cy="1257300"/>
            <wp:effectExtent l="0" t="0" r="0" b="0"/>
            <wp:docPr id="8" name="Picture 8" descr="C:\Users\Mike\AppData\Local\Microsoft\Windows\INetCache\Content.Outlook\7ACA81C8\both (0000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ke\AppData\Local\Microsoft\Windows\INetCache\Content.Outlook\7ACA81C8\both (0000000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19300" cy="1257300"/>
                    </a:xfrm>
                    <a:prstGeom prst="rect">
                      <a:avLst/>
                    </a:prstGeom>
                    <a:noFill/>
                    <a:ln>
                      <a:noFill/>
                    </a:ln>
                  </pic:spPr>
                </pic:pic>
              </a:graphicData>
            </a:graphic>
          </wp:inline>
        </w:drawing>
      </w:r>
    </w:p>
    <w:p w14:paraId="00DFF017" w14:textId="77777777" w:rsidR="00401520" w:rsidRDefault="008B72C0" w:rsidP="00FE0828">
      <w:pPr>
        <w:jc w:val="center"/>
      </w:pPr>
      <w:r>
        <w:t>NPMC newsletter No.2</w:t>
      </w:r>
      <w:r w:rsidR="00FE0828">
        <w:t xml:space="preserve"> </w:t>
      </w:r>
      <w:r>
        <w:t>Spring</w:t>
      </w:r>
      <w:r w:rsidR="00FE0828">
        <w:t xml:space="preserve"> 2023-produced by the NPMC PPG</w:t>
      </w:r>
      <w:r w:rsidR="00325DC5">
        <w:t xml:space="preserve"> on behalf of NPMC</w:t>
      </w:r>
    </w:p>
    <w:p w14:paraId="2A0A4845" w14:textId="77777777" w:rsidR="005E5384" w:rsidRDefault="005E5384" w:rsidP="00401520">
      <w:pPr>
        <w:jc w:val="center"/>
        <w:sectPr w:rsidR="005E5384">
          <w:pgSz w:w="11906" w:h="16838"/>
          <w:pgMar w:top="1440" w:right="1440" w:bottom="1440" w:left="1440" w:header="708" w:footer="708" w:gutter="0"/>
          <w:cols w:space="708"/>
          <w:docGrid w:linePitch="360"/>
        </w:sectPr>
      </w:pPr>
      <w:r>
        <w:rPr>
          <w:noProof/>
          <w:lang w:eastAsia="en-GB"/>
        </w:rPr>
        <w:drawing>
          <wp:inline distT="0" distB="0" distL="0" distR="0" wp14:anchorId="59DCD015" wp14:editId="0727AD25">
            <wp:extent cx="1971170" cy="1362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PMC photo 2022.jpg"/>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2051920" cy="1418081"/>
                    </a:xfrm>
                    <a:prstGeom prst="rect">
                      <a:avLst/>
                    </a:prstGeom>
                  </pic:spPr>
                </pic:pic>
              </a:graphicData>
            </a:graphic>
          </wp:inline>
        </w:drawing>
      </w:r>
      <w:r>
        <w:rPr>
          <w:noProof/>
          <w:lang w:eastAsia="en-GB"/>
        </w:rPr>
        <w:drawing>
          <wp:inline distT="0" distB="0" distL="0" distR="0" wp14:anchorId="182A0D0E" wp14:editId="204396CC">
            <wp:extent cx="1924050" cy="13665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0" cy="1366520"/>
                    </a:xfrm>
                    <a:prstGeom prst="rect">
                      <a:avLst/>
                    </a:prstGeom>
                    <a:noFill/>
                  </pic:spPr>
                </pic:pic>
              </a:graphicData>
            </a:graphic>
          </wp:inline>
        </w:drawing>
      </w:r>
    </w:p>
    <w:p w14:paraId="67835575" w14:textId="77777777" w:rsidR="00401520" w:rsidRDefault="005E5384" w:rsidP="00401520">
      <w:pPr>
        <w:ind w:left="1440"/>
        <w:jc w:val="both"/>
      </w:pPr>
      <w:r>
        <w:tab/>
      </w:r>
      <w:r w:rsidR="00401520">
        <w:t xml:space="preserve">       NPMC                                           </w:t>
      </w:r>
      <w:proofErr w:type="spellStart"/>
      <w:r w:rsidR="00401520">
        <w:t>NPMC@Willen</w:t>
      </w:r>
      <w:proofErr w:type="spellEnd"/>
    </w:p>
    <w:p w14:paraId="34725F68" w14:textId="48371DFD" w:rsidR="00325DC5" w:rsidRDefault="00ED3C55" w:rsidP="00325DC5">
      <w:pPr>
        <w:widowControl w:val="0"/>
        <w:rPr>
          <w:sz w:val="28"/>
          <w:szCs w:val="28"/>
        </w:rPr>
      </w:pPr>
      <w:r>
        <w:rPr>
          <w:noProof/>
          <w:lang w:eastAsia="en-GB"/>
        </w:rPr>
        <mc:AlternateContent>
          <mc:Choice Requires="wps">
            <w:drawing>
              <wp:anchor distT="0" distB="0" distL="114300" distR="114300" simplePos="0" relativeHeight="251662336" behindDoc="0" locked="0" layoutInCell="1" allowOverlap="1" wp14:anchorId="5BFCD93D" wp14:editId="1233626B">
                <wp:simplePos x="0" y="0"/>
                <wp:positionH relativeFrom="column">
                  <wp:posOffset>9524</wp:posOffset>
                </wp:positionH>
                <wp:positionV relativeFrom="paragraph">
                  <wp:posOffset>798830</wp:posOffset>
                </wp:positionV>
                <wp:extent cx="2790825" cy="247650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2790825" cy="2476500"/>
                        </a:xfrm>
                        <a:prstGeom prst="rect">
                          <a:avLst/>
                        </a:prstGeom>
                        <a:solidFill>
                          <a:schemeClr val="lt1"/>
                        </a:solidFill>
                        <a:ln w="6350">
                          <a:solidFill>
                            <a:prstClr val="black"/>
                          </a:solidFill>
                        </a:ln>
                      </wps:spPr>
                      <wps:txbx>
                        <w:txbxContent>
                          <w:p w14:paraId="6CE5109E" w14:textId="77777777" w:rsidR="00442158" w:rsidRPr="005E46CC" w:rsidRDefault="005E46CC">
                            <w:pPr>
                              <w:rPr>
                                <w:b/>
                                <w:u w:val="single"/>
                              </w:rPr>
                            </w:pPr>
                            <w:r w:rsidRPr="005E46CC">
                              <w:rPr>
                                <w:b/>
                                <w:u w:val="single"/>
                              </w:rPr>
                              <w:t>Spring Covid booster</w:t>
                            </w:r>
                          </w:p>
                          <w:p w14:paraId="722AF897" w14:textId="019577D2" w:rsidR="005E46CC" w:rsidRDefault="005E46CC">
                            <w:r>
                              <w:t>The government and NHS have authorised a spring booster. Those eligible will be the over 75s, those with a weakened immune system and older adult care home residents.</w:t>
                            </w:r>
                            <w:r w:rsidR="00ED3C55">
                              <w:br/>
                            </w:r>
                            <w:r>
                              <w:t xml:space="preserve">Eligible non care home residents </w:t>
                            </w:r>
                            <w:r w:rsidR="00ED3C55">
                              <w:t xml:space="preserve">will be invited via text or letter to book appointments when our clinics are in </w:t>
                            </w:r>
                            <w:r w:rsidR="007511C9">
                              <w:t>place or</w:t>
                            </w:r>
                            <w:r w:rsidR="00ED3C55">
                              <w:t xml:space="preserve"> can alternatively</w:t>
                            </w:r>
                            <w:r>
                              <w:t xml:space="preserve"> book on the National Booking Service or NHS App from Wednesday 5 April, for first appointments available week commencing Monday 17 April. </w:t>
                            </w:r>
                            <w:r w:rsidR="00ED3C55">
                              <w:t xml:space="preserve"> </w:t>
                            </w:r>
                          </w:p>
                          <w:p w14:paraId="5CC293AB" w14:textId="77777777" w:rsidR="00ED3C55" w:rsidRPr="005E46CC" w:rsidRDefault="00ED3C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FCD93D" id="_x0000_t202" coordsize="21600,21600" o:spt="202" path="m,l,21600r21600,l21600,xe">
                <v:stroke joinstyle="miter"/>
                <v:path gradientshapeok="t" o:connecttype="rect"/>
              </v:shapetype>
              <v:shape id="Text Box 2" o:spid="_x0000_s1026" type="#_x0000_t202" style="position:absolute;margin-left:.75pt;margin-top:62.9pt;width:219.7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" fillcolor="white [3201]" strokeweight=".5pt">
                <v:textbox>
                  <w:txbxContent>
                    <w:p w14:paraId="6CE5109E" w14:textId="77777777" w:rsidR="00442158" w:rsidRPr="005E46CC" w:rsidRDefault="005E46CC">
                      <w:pPr>
                        <w:rPr>
                          <w:b/>
                          <w:u w:val="single"/>
                        </w:rPr>
                      </w:pPr>
                      <w:r w:rsidRPr="005E46CC">
                        <w:rPr>
                          <w:b/>
                          <w:u w:val="single"/>
                        </w:rPr>
                        <w:t>Spring Covid booster</w:t>
                      </w:r>
                    </w:p>
                    <w:p w14:paraId="722AF897" w14:textId="019577D2" w:rsidR="005E46CC" w:rsidRDefault="005E46CC">
                      <w:r>
                        <w:t>The government and NHS have authorised a spring booster. Those eligible will be the over 75s, those with a weakened immune system and older adult care home residents.</w:t>
                      </w:r>
                      <w:r w:rsidR="00ED3C55">
                        <w:br/>
                      </w:r>
                      <w:r>
                        <w:t xml:space="preserve">Eligible non care home residents </w:t>
                      </w:r>
                      <w:r w:rsidR="00ED3C55">
                        <w:t>will be invited via text or letter to book</w:t>
                      </w:r>
                      <w:r w:rsidR="00ED3C55">
                        <w:t xml:space="preserve"> appointments</w:t>
                      </w:r>
                      <w:r w:rsidR="00ED3C55">
                        <w:t xml:space="preserve"> when our clinics are in </w:t>
                      </w:r>
                      <w:r w:rsidR="007511C9">
                        <w:t>place or</w:t>
                      </w:r>
                      <w:r w:rsidR="00ED3C55">
                        <w:t xml:space="preserve"> can alternatively</w:t>
                      </w:r>
                      <w:r>
                        <w:t xml:space="preserve"> book on the National Booking Service or NHS App from Wednesday 5 April, for first appointments available week commencing Monday 17 April. </w:t>
                      </w:r>
                      <w:r w:rsidR="00ED3C55">
                        <w:t xml:space="preserve"> </w:t>
                      </w:r>
                    </w:p>
                    <w:p w14:paraId="5CC293AB" w14:textId="77777777" w:rsidR="00ED3C55" w:rsidRPr="005E46CC" w:rsidRDefault="00ED3C55"/>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0417660E" wp14:editId="6083F237">
                <wp:simplePos x="0" y="0"/>
                <wp:positionH relativeFrom="column">
                  <wp:posOffset>2838450</wp:posOffset>
                </wp:positionH>
                <wp:positionV relativeFrom="paragraph">
                  <wp:posOffset>798830</wp:posOffset>
                </wp:positionV>
                <wp:extent cx="3181350" cy="247650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3181350" cy="2476500"/>
                        </a:xfrm>
                        <a:prstGeom prst="rect">
                          <a:avLst/>
                        </a:prstGeom>
                        <a:solidFill>
                          <a:schemeClr val="lt1"/>
                        </a:solidFill>
                        <a:ln w="6350">
                          <a:solidFill>
                            <a:prstClr val="black"/>
                          </a:solidFill>
                        </a:ln>
                      </wps:spPr>
                      <wps:txbx>
                        <w:txbxContent>
                          <w:p w14:paraId="2595E7F4" w14:textId="77777777" w:rsidR="00EA4A41" w:rsidRDefault="00EA4A41" w:rsidP="00EA4A41">
                            <w:pPr>
                              <w:rPr>
                                <w:b/>
                                <w:u w:val="single"/>
                              </w:rPr>
                            </w:pPr>
                            <w:r>
                              <w:rPr>
                                <w:b/>
                                <w:u w:val="single"/>
                              </w:rPr>
                              <w:t xml:space="preserve">Booking-in </w:t>
                            </w:r>
                          </w:p>
                          <w:p w14:paraId="579C31E8" w14:textId="6EFC3907" w:rsidR="00EA4A41" w:rsidRPr="00E411B5" w:rsidRDefault="00EA4A41" w:rsidP="00EA4A41">
                            <w:r>
                              <w:t xml:space="preserve">On arrival at both NPMC and </w:t>
                            </w:r>
                            <w:proofErr w:type="spellStart"/>
                            <w:r>
                              <w:t>NPMC@Willen</w:t>
                            </w:r>
                            <w:proofErr w:type="spellEnd"/>
                            <w:r>
                              <w:t>, please book in using the automatic system just inside the building doors</w:t>
                            </w:r>
                            <w:r w:rsidR="0077358B">
                              <w:t>. There is also a second machine on the first floor, in waiting room 2, at NPMC</w:t>
                            </w:r>
                            <w:r>
                              <w:t>. This will save patients queuing to speak to the receptionist and will ensure that the person you are due to see is aware at the earliest stage that you have arrived.</w:t>
                            </w:r>
                            <w:r w:rsidR="00ED3C55">
                              <w:br/>
                            </w:r>
                            <w:r>
                              <w:t xml:space="preserve">Even though it is no longer a national requirement, it is recommended that anyone attending either NPMC or </w:t>
                            </w:r>
                            <w:proofErr w:type="spellStart"/>
                            <w:r>
                              <w:t>NPMC@Willen</w:t>
                            </w:r>
                            <w:proofErr w:type="spellEnd"/>
                            <w:r>
                              <w:t xml:space="preserve"> should wear a facemask</w:t>
                            </w:r>
                            <w:r w:rsidR="0077358B">
                              <w:t xml:space="preserve">. </w:t>
                            </w:r>
                            <w:r>
                              <w:t xml:space="preserve"> </w:t>
                            </w:r>
                            <w:r w:rsidR="0077358B">
                              <w:t>Please also</w:t>
                            </w:r>
                            <w:r>
                              <w:t xml:space="preserve"> use the hand gel provided.</w:t>
                            </w:r>
                          </w:p>
                          <w:p w14:paraId="1E338773" w14:textId="77777777" w:rsidR="00EA4A41" w:rsidRDefault="00EA4A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7660E" id="Text Box 6" o:spid="_x0000_s1027" type="#_x0000_t202" style="position:absolute;margin-left:223.5pt;margin-top:62.9pt;width:250.5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" fillcolor="white [3201]" strokeweight=".5pt">
                <v:textbox>
                  <w:txbxContent>
                    <w:p w14:paraId="2595E7F4" w14:textId="77777777" w:rsidR="00EA4A41" w:rsidRDefault="00EA4A41" w:rsidP="00EA4A41">
                      <w:pPr>
                        <w:rPr>
                          <w:b/>
                          <w:u w:val="single"/>
                        </w:rPr>
                      </w:pPr>
                      <w:r>
                        <w:rPr>
                          <w:b/>
                          <w:u w:val="single"/>
                        </w:rPr>
                        <w:t xml:space="preserve">Booking-in </w:t>
                      </w:r>
                    </w:p>
                    <w:p w14:paraId="579C31E8" w14:textId="6EFC3907" w:rsidR="00EA4A41" w:rsidRPr="00E411B5" w:rsidRDefault="00EA4A41" w:rsidP="00EA4A41">
                      <w:r>
                        <w:t>On arrival at both NPMC and NPMC@Willen, please book in using the automatic system just inside the building doors</w:t>
                      </w:r>
                      <w:r w:rsidR="0077358B">
                        <w:t>. There is also a second machine on the first floor, in waiting room 2, at NPMC</w:t>
                      </w:r>
                      <w:r>
                        <w:t>. This will save patients queuing to speak to the receptionist and will ensure that the person you are due to see is aware at the earliest stage that you have arrived.</w:t>
                      </w:r>
                      <w:r w:rsidR="00ED3C55">
                        <w:br/>
                      </w:r>
                      <w:r>
                        <w:t>Even though it is no longer a national requirement, it is recommended that anyone attending either NPMC or NPMC@Willen should wear a facemask</w:t>
                      </w:r>
                      <w:r w:rsidR="0077358B">
                        <w:t xml:space="preserve">. </w:t>
                      </w:r>
                      <w:r>
                        <w:t xml:space="preserve"> </w:t>
                      </w:r>
                      <w:r w:rsidR="0077358B">
                        <w:t>Please also</w:t>
                      </w:r>
                      <w:r>
                        <w:t xml:space="preserve"> use the hand gel provided.</w:t>
                      </w:r>
                    </w:p>
                    <w:p w14:paraId="1E338773" w14:textId="77777777" w:rsidR="00EA4A41" w:rsidRDefault="00EA4A41"/>
                  </w:txbxContent>
                </v:textbox>
              </v:shape>
            </w:pict>
          </mc:Fallback>
        </mc:AlternateContent>
      </w:r>
      <w:r w:rsidR="00325DC5">
        <w:rPr>
          <w:sz w:val="28"/>
          <w:szCs w:val="28"/>
        </w:rPr>
        <w:t xml:space="preserve">Welcome to our </w:t>
      </w:r>
      <w:r w:rsidR="008B72C0">
        <w:rPr>
          <w:sz w:val="28"/>
          <w:szCs w:val="28"/>
        </w:rPr>
        <w:t>second</w:t>
      </w:r>
      <w:r w:rsidR="00325DC5">
        <w:rPr>
          <w:sz w:val="28"/>
          <w:szCs w:val="28"/>
        </w:rPr>
        <w:t xml:space="preserve"> newsletter, which Dr Chandola and partners hope will be of interest and help to all our 22,</w:t>
      </w:r>
      <w:r w:rsidR="004432EA">
        <w:rPr>
          <w:sz w:val="28"/>
          <w:szCs w:val="28"/>
        </w:rPr>
        <w:t>0</w:t>
      </w:r>
      <w:r w:rsidR="00325DC5">
        <w:rPr>
          <w:sz w:val="28"/>
          <w:szCs w:val="28"/>
        </w:rPr>
        <w:t xml:space="preserve">00 patients in Newport Pagnell and </w:t>
      </w:r>
      <w:proofErr w:type="spellStart"/>
      <w:r w:rsidR="00325DC5">
        <w:rPr>
          <w:sz w:val="28"/>
          <w:szCs w:val="28"/>
        </w:rPr>
        <w:t>Willen</w:t>
      </w:r>
      <w:proofErr w:type="spellEnd"/>
      <w:r w:rsidR="00325DC5">
        <w:rPr>
          <w:sz w:val="28"/>
          <w:szCs w:val="28"/>
        </w:rPr>
        <w:t xml:space="preserve">. A copy can also be downloaded from the NPMC website. </w:t>
      </w:r>
    </w:p>
    <w:p w14:paraId="22C2D82C" w14:textId="77777777" w:rsidR="00325DC5" w:rsidRDefault="00325DC5" w:rsidP="00325DC5">
      <w:pPr>
        <w:widowControl w:val="0"/>
        <w:rPr>
          <w:sz w:val="20"/>
          <w:szCs w:val="20"/>
        </w:rPr>
      </w:pPr>
      <w:r>
        <w:t> </w:t>
      </w:r>
    </w:p>
    <w:p w14:paraId="27EBDD16" w14:textId="77777777" w:rsidR="00325DC5" w:rsidRDefault="00325DC5" w:rsidP="00325DC5">
      <w:pPr>
        <w:jc w:val="both"/>
      </w:pPr>
    </w:p>
    <w:p w14:paraId="1E8D6B50" w14:textId="77777777" w:rsidR="00401520" w:rsidRDefault="00401520" w:rsidP="00401520">
      <w:pPr>
        <w:ind w:left="1440"/>
        <w:jc w:val="both"/>
      </w:pPr>
    </w:p>
    <w:p w14:paraId="325A9921" w14:textId="77777777" w:rsidR="00401520" w:rsidRDefault="00401520" w:rsidP="00401520">
      <w:pPr>
        <w:ind w:left="1440"/>
        <w:jc w:val="both"/>
      </w:pPr>
    </w:p>
    <w:p w14:paraId="58B16240" w14:textId="77777777" w:rsidR="00401520" w:rsidRDefault="00401520" w:rsidP="00401520">
      <w:pPr>
        <w:ind w:left="1440"/>
        <w:jc w:val="both"/>
      </w:pPr>
    </w:p>
    <w:p w14:paraId="2813143B" w14:textId="77777777" w:rsidR="005E5384" w:rsidRDefault="00401520" w:rsidP="00401520">
      <w:pPr>
        <w:ind w:left="2160"/>
        <w:jc w:val="both"/>
        <w:sectPr w:rsidR="005E5384" w:rsidSect="00401520">
          <w:type w:val="continuous"/>
          <w:pgSz w:w="11906" w:h="16838"/>
          <w:pgMar w:top="1440" w:right="1440" w:bottom="1440" w:left="1440" w:header="708" w:footer="708" w:gutter="0"/>
          <w:cols w:space="708"/>
          <w:docGrid w:linePitch="360"/>
        </w:sectPr>
      </w:pPr>
      <w:r>
        <w:tab/>
      </w:r>
      <w:r>
        <w:tab/>
      </w:r>
      <w:r>
        <w:tab/>
      </w:r>
      <w:r>
        <w:tab/>
      </w:r>
      <w:r>
        <w:tab/>
      </w:r>
      <w:r>
        <w:tab/>
      </w:r>
      <w:r>
        <w:tab/>
      </w:r>
      <w:r w:rsidR="005E5384">
        <w:tab/>
      </w:r>
      <w:r>
        <w:t xml:space="preserve">         </w:t>
      </w:r>
      <w:r w:rsidR="005E5384">
        <w:tab/>
      </w:r>
    </w:p>
    <w:p w14:paraId="7EFBF33F" w14:textId="77777777" w:rsidR="00325DC5" w:rsidRDefault="005E5384">
      <w:r>
        <w:tab/>
      </w:r>
      <w:r>
        <w:tab/>
      </w:r>
      <w:r>
        <w:tab/>
      </w:r>
      <w:r>
        <w:tab/>
      </w:r>
      <w:r>
        <w:tab/>
      </w:r>
      <w:r>
        <w:tab/>
      </w:r>
      <w:r>
        <w:tab/>
      </w:r>
      <w:r>
        <w:tab/>
      </w:r>
      <w:r>
        <w:tab/>
      </w:r>
      <w:r>
        <w:tab/>
        <w:t xml:space="preserve">                                                     </w:t>
      </w:r>
    </w:p>
    <w:p w14:paraId="22AFB398" w14:textId="77777777" w:rsidR="00325DC5" w:rsidRDefault="00325DC5"/>
    <w:p w14:paraId="4989A3DD" w14:textId="77777777" w:rsidR="00325DC5" w:rsidRDefault="00325DC5"/>
    <w:p w14:paraId="4060205D" w14:textId="77777777" w:rsidR="00325DC5" w:rsidRDefault="0077358B">
      <w:r>
        <w:rPr>
          <w:noProof/>
          <w:lang w:eastAsia="en-GB"/>
        </w:rPr>
        <mc:AlternateContent>
          <mc:Choice Requires="wps">
            <w:drawing>
              <wp:anchor distT="0" distB="0" distL="114300" distR="114300" simplePos="0" relativeHeight="251663360" behindDoc="0" locked="0" layoutInCell="1" allowOverlap="1" wp14:anchorId="35B477CD" wp14:editId="6764B6D5">
                <wp:simplePos x="0" y="0"/>
                <wp:positionH relativeFrom="column">
                  <wp:posOffset>9525</wp:posOffset>
                </wp:positionH>
                <wp:positionV relativeFrom="paragraph">
                  <wp:posOffset>24130</wp:posOffset>
                </wp:positionV>
                <wp:extent cx="6010275" cy="21431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6010275" cy="2143125"/>
                        </a:xfrm>
                        <a:prstGeom prst="rect">
                          <a:avLst/>
                        </a:prstGeom>
                        <a:solidFill>
                          <a:schemeClr val="lt1"/>
                        </a:solidFill>
                        <a:ln w="6350">
                          <a:solidFill>
                            <a:prstClr val="black"/>
                          </a:solidFill>
                        </a:ln>
                      </wps:spPr>
                      <wps:txbx>
                        <w:txbxContent>
                          <w:p w14:paraId="60D55E2E" w14:textId="77777777" w:rsidR="00442158" w:rsidRPr="005E46CC" w:rsidRDefault="00AC2DD8">
                            <w:pPr>
                              <w:rPr>
                                <w:b/>
                                <w:u w:val="single"/>
                              </w:rPr>
                            </w:pPr>
                            <w:r w:rsidRPr="005E46CC">
                              <w:rPr>
                                <w:b/>
                                <w:u w:val="single"/>
                              </w:rPr>
                              <w:t>Booked summer holidays yet-whether in the UK or abroad</w:t>
                            </w:r>
                            <w:r w:rsidR="00251D89">
                              <w:rPr>
                                <w:b/>
                                <w:u w:val="single"/>
                              </w:rPr>
                              <w:t>- or planning to do so</w:t>
                            </w:r>
                            <w:r w:rsidRPr="005E46CC">
                              <w:rPr>
                                <w:b/>
                                <w:u w:val="single"/>
                              </w:rPr>
                              <w:t>?</w:t>
                            </w:r>
                          </w:p>
                          <w:p w14:paraId="748AF448" w14:textId="77777777" w:rsidR="00AC2DD8" w:rsidRDefault="00AC2DD8" w:rsidP="00852ABD">
                            <w:pPr>
                              <w:pStyle w:val="ListParagraph"/>
                              <w:numPr>
                                <w:ilvl w:val="0"/>
                                <w:numId w:val="1"/>
                              </w:numPr>
                            </w:pPr>
                            <w:r>
                              <w:t>Ensure that you take a suffic</w:t>
                            </w:r>
                            <w:r w:rsidR="00852ABD">
                              <w:t>ient supply of any prescription items with you, allowing for the possibility of a delay of several days before being able to get back home if you are travelling abroad.</w:t>
                            </w:r>
                          </w:p>
                          <w:p w14:paraId="11CA6BBD" w14:textId="77777777" w:rsidR="00852ABD" w:rsidRDefault="00852ABD" w:rsidP="00852ABD">
                            <w:pPr>
                              <w:pStyle w:val="ListParagraph"/>
                              <w:numPr>
                                <w:ilvl w:val="0"/>
                                <w:numId w:val="1"/>
                              </w:numPr>
                            </w:pPr>
                            <w:r>
                              <w:t>Order your prescription in good time before your holiday to avoid complications</w:t>
                            </w:r>
                          </w:p>
                          <w:p w14:paraId="1D93F59F" w14:textId="77777777" w:rsidR="00852ABD" w:rsidRDefault="00852ABD" w:rsidP="00852ABD">
                            <w:pPr>
                              <w:pStyle w:val="ListParagraph"/>
                              <w:numPr>
                                <w:ilvl w:val="0"/>
                                <w:numId w:val="1"/>
                              </w:numPr>
                            </w:pPr>
                            <w:r>
                              <w:t>Take details of your prescribed medicines with you, to show a doctor or hospital in the event of any problems while on holiday. Check with your travel agent to ensure that no problem will arise in taking prescribed items with you, in case of any local restrictions.</w:t>
                            </w:r>
                          </w:p>
                          <w:p w14:paraId="5042A4EF" w14:textId="77777777" w:rsidR="00852ABD" w:rsidRPr="00AC2DD8" w:rsidRDefault="00852ABD" w:rsidP="00852ABD">
                            <w:pPr>
                              <w:pStyle w:val="ListParagraph"/>
                              <w:numPr>
                                <w:ilvl w:val="0"/>
                                <w:numId w:val="1"/>
                              </w:numPr>
                            </w:pPr>
                            <w:r>
                              <w:t>Check if any specific inoculations are required for your holiday destination, if distant, and ensure that you arrange to have the inoculation in good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477CD" id="Text Box 4" o:spid="_x0000_s1028" type="#_x0000_t202" style="position:absolute;margin-left:.75pt;margin-top:1.9pt;width:473.25pt;height:16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" fillcolor="white [3201]" strokeweight=".5pt">
                <v:textbox>
                  <w:txbxContent>
                    <w:p w14:paraId="60D55E2E" w14:textId="77777777" w:rsidR="00442158" w:rsidRPr="005E46CC" w:rsidRDefault="00AC2DD8">
                      <w:pPr>
                        <w:rPr>
                          <w:b/>
                          <w:u w:val="single"/>
                        </w:rPr>
                      </w:pPr>
                      <w:r w:rsidRPr="005E46CC">
                        <w:rPr>
                          <w:b/>
                          <w:u w:val="single"/>
                        </w:rPr>
                        <w:t>Booked summer holidays yet-whether in the UK or abroad</w:t>
                      </w:r>
                      <w:r w:rsidR="00251D89">
                        <w:rPr>
                          <w:b/>
                          <w:u w:val="single"/>
                        </w:rPr>
                        <w:t>- or planning to do so</w:t>
                      </w:r>
                      <w:r w:rsidRPr="005E46CC">
                        <w:rPr>
                          <w:b/>
                          <w:u w:val="single"/>
                        </w:rPr>
                        <w:t>?</w:t>
                      </w:r>
                    </w:p>
                    <w:p w14:paraId="748AF448" w14:textId="77777777" w:rsidR="00AC2DD8" w:rsidRDefault="00AC2DD8" w:rsidP="00852ABD">
                      <w:pPr>
                        <w:pStyle w:val="ListParagraph"/>
                        <w:numPr>
                          <w:ilvl w:val="0"/>
                          <w:numId w:val="1"/>
                        </w:numPr>
                      </w:pPr>
                      <w:r>
                        <w:t>Ensure that you take a suffic</w:t>
                      </w:r>
                      <w:r w:rsidR="00852ABD">
                        <w:t>ient supply of any prescription items with you, allowing for the possibility of a delay of several days before being able to get back home if you are travelling abroad.</w:t>
                      </w:r>
                    </w:p>
                    <w:p w14:paraId="11CA6BBD" w14:textId="77777777" w:rsidR="00852ABD" w:rsidRDefault="00852ABD" w:rsidP="00852ABD">
                      <w:pPr>
                        <w:pStyle w:val="ListParagraph"/>
                        <w:numPr>
                          <w:ilvl w:val="0"/>
                          <w:numId w:val="1"/>
                        </w:numPr>
                      </w:pPr>
                      <w:r>
                        <w:t>Order your prescription in good time before your holiday to avoid complications</w:t>
                      </w:r>
                    </w:p>
                    <w:p w14:paraId="1D93F59F" w14:textId="77777777" w:rsidR="00852ABD" w:rsidRDefault="00852ABD" w:rsidP="00852ABD">
                      <w:pPr>
                        <w:pStyle w:val="ListParagraph"/>
                        <w:numPr>
                          <w:ilvl w:val="0"/>
                          <w:numId w:val="1"/>
                        </w:numPr>
                      </w:pPr>
                      <w:r>
                        <w:t>Take details of your prescribed medicines with you, to show a doctor or hospital in the event of any problems while on holiday. Check with your travel agent to ensure that no problem will arise in taking prescribed items with you, in case of any local restrictions.</w:t>
                      </w:r>
                    </w:p>
                    <w:p w14:paraId="5042A4EF" w14:textId="77777777" w:rsidR="00852ABD" w:rsidRPr="00AC2DD8" w:rsidRDefault="00852ABD" w:rsidP="00852ABD">
                      <w:pPr>
                        <w:pStyle w:val="ListParagraph"/>
                        <w:numPr>
                          <w:ilvl w:val="0"/>
                          <w:numId w:val="1"/>
                        </w:numPr>
                      </w:pPr>
                      <w:r>
                        <w:t>Check if any specific inoculations are required for your holiday destination, if distant, and ensure that you arrange to have the inoculation in good time</w:t>
                      </w:r>
                    </w:p>
                  </w:txbxContent>
                </v:textbox>
              </v:shape>
            </w:pict>
          </mc:Fallback>
        </mc:AlternateContent>
      </w:r>
    </w:p>
    <w:p w14:paraId="42C669C6" w14:textId="77777777" w:rsidR="00325DC5" w:rsidRDefault="00325DC5"/>
    <w:p w14:paraId="50D4B08A" w14:textId="77777777" w:rsidR="00325DC5" w:rsidRDefault="00325DC5"/>
    <w:p w14:paraId="0A856F49" w14:textId="77777777" w:rsidR="00325DC5" w:rsidRDefault="00325DC5"/>
    <w:p w14:paraId="3C0AEC22" w14:textId="77777777" w:rsidR="002D4DE8" w:rsidRDefault="002D4DE8"/>
    <w:p w14:paraId="0A119910" w14:textId="77777777" w:rsidR="002D4DE8" w:rsidRDefault="002D4DE8">
      <w:r>
        <w:br w:type="page"/>
      </w:r>
    </w:p>
    <w:p w14:paraId="6029C3F1" w14:textId="0EA884CC" w:rsidR="00D87A90" w:rsidRDefault="00BE16CB">
      <w:r>
        <w:rPr>
          <w:noProof/>
          <w:lang w:eastAsia="en-GB"/>
        </w:rPr>
        <w:lastRenderedPageBreak/>
        <mc:AlternateContent>
          <mc:Choice Requires="wps">
            <w:drawing>
              <wp:anchor distT="0" distB="0" distL="114300" distR="114300" simplePos="0" relativeHeight="251692032" behindDoc="1" locked="0" layoutInCell="1" allowOverlap="1" wp14:anchorId="72321009" wp14:editId="74A1C6D6">
                <wp:simplePos x="0" y="0"/>
                <wp:positionH relativeFrom="margin">
                  <wp:align>left</wp:align>
                </wp:positionH>
                <wp:positionV relativeFrom="page">
                  <wp:posOffset>2514600</wp:posOffset>
                </wp:positionV>
                <wp:extent cx="2541270" cy="3419475"/>
                <wp:effectExtent l="0" t="0" r="11430" b="28575"/>
                <wp:wrapTight wrapText="bothSides">
                  <wp:wrapPolygon edited="0">
                    <wp:start x="0" y="0"/>
                    <wp:lineTo x="0" y="21660"/>
                    <wp:lineTo x="21535" y="21660"/>
                    <wp:lineTo x="21535" y="0"/>
                    <wp:lineTo x="0" y="0"/>
                  </wp:wrapPolygon>
                </wp:wrapTight>
                <wp:docPr id="193" name="Text Box 193"/>
                <wp:cNvGraphicFramePr/>
                <a:graphic xmlns:a="http://schemas.openxmlformats.org/drawingml/2006/main">
                  <a:graphicData uri="http://schemas.microsoft.com/office/word/2010/wordprocessingShape">
                    <wps:wsp>
                      <wps:cNvSpPr txBox="1"/>
                      <wps:spPr>
                        <a:xfrm>
                          <a:off x="0" y="0"/>
                          <a:ext cx="2541270" cy="3419475"/>
                        </a:xfrm>
                        <a:prstGeom prst="rect">
                          <a:avLst/>
                        </a:prstGeom>
                        <a:noFill/>
                        <a:ln w="6350">
                          <a:solidFill>
                            <a:prstClr val="black"/>
                          </a:solidFill>
                        </a:ln>
                      </wps:spPr>
                      <wps:txbx>
                        <w:txbxContent>
                          <w:p w14:paraId="744D179C" w14:textId="77777777" w:rsidR="006A35AC" w:rsidRDefault="006A35AC" w:rsidP="006A35AC">
                            <w:pPr>
                              <w:jc w:val="center"/>
                              <w:rPr>
                                <w:b/>
                                <w:u w:val="single"/>
                              </w:rPr>
                            </w:pPr>
                            <w:r>
                              <w:rPr>
                                <w:b/>
                                <w:u w:val="single"/>
                              </w:rPr>
                              <w:t>Face to face appointments</w:t>
                            </w:r>
                          </w:p>
                          <w:p w14:paraId="4C8FBD5F" w14:textId="77777777" w:rsidR="006A35AC" w:rsidRDefault="006A35AC" w:rsidP="006A35AC">
                            <w:r>
                              <w:t xml:space="preserve">NPMC and </w:t>
                            </w:r>
                            <w:proofErr w:type="spellStart"/>
                            <w:r>
                              <w:t>NPMC@Willen</w:t>
                            </w:r>
                            <w:proofErr w:type="spellEnd"/>
                            <w:r>
                              <w:t xml:space="preserve"> continue to offer face to face appointments. Often, initial contact with a patient will be by phone. Evening and weekend appointments are available through our linked service (see details on the last page of this newsletter). Initial advice may also be obtained from a pharmacist.</w:t>
                            </w:r>
                          </w:p>
                          <w:p w14:paraId="4160CF89" w14:textId="0C8DCCCC" w:rsidR="006A35AC" w:rsidRDefault="006A35AC" w:rsidP="006A35AC">
                            <w:r>
                              <w:t>For urgent or continuing medical problems, especially when the surgery is closed, please telephone NHS</w:t>
                            </w:r>
                            <w:r w:rsidR="0005775D">
                              <w:t xml:space="preserve"> </w:t>
                            </w:r>
                            <w:r>
                              <w:t xml:space="preserve">111 </w:t>
                            </w:r>
                            <w:r w:rsidR="0005775D">
                              <w:t>and follow their advice.</w:t>
                            </w:r>
                          </w:p>
                          <w:p w14:paraId="3A06956F" w14:textId="77777777" w:rsidR="006A35AC" w:rsidRPr="008F4559" w:rsidRDefault="006A35AC">
                            <w:r>
                              <w:t>In an emergency, please call for an ambulance or attend the Emergency Department at the hospital.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21009" id="Text Box 193" o:spid="_x0000_s1029" type="#_x0000_t202" style="position:absolute;margin-left:0;margin-top:198pt;width:200.1pt;height:269.25pt;z-index:-25162444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" filled="f" strokeweight=".5pt">
                <v:textbox>
                  <w:txbxContent>
                    <w:p w14:paraId="744D179C" w14:textId="77777777" w:rsidR="006A35AC" w:rsidRDefault="006A35AC" w:rsidP="006A35AC">
                      <w:pPr>
                        <w:jc w:val="center"/>
                        <w:rPr>
                          <w:b/>
                          <w:u w:val="single"/>
                        </w:rPr>
                      </w:pPr>
                      <w:r>
                        <w:rPr>
                          <w:b/>
                          <w:u w:val="single"/>
                        </w:rPr>
                        <w:t>Face to face appointments</w:t>
                      </w:r>
                    </w:p>
                    <w:p w14:paraId="4C8FBD5F" w14:textId="77777777" w:rsidR="006A35AC" w:rsidRDefault="006A35AC" w:rsidP="006A35AC">
                      <w:r>
                        <w:t>NPMC and NPMC@Willen continue to offer face to face appointments. Often, initial contact with a patient will be by phone. Evening and weekend appointments are available through our linked service (see details on the last page of this newsletter). Initial advice may also be obtained from a pharmacist.</w:t>
                      </w:r>
                    </w:p>
                    <w:p w14:paraId="4160CF89" w14:textId="0C8DCCCC" w:rsidR="006A35AC" w:rsidRDefault="006A35AC" w:rsidP="006A35AC">
                      <w:r>
                        <w:t>For urgent or continuing medical problems, especially when the surgery is closed, please telephone NHS</w:t>
                      </w:r>
                      <w:r w:rsidR="0005775D">
                        <w:t xml:space="preserve"> </w:t>
                      </w:r>
                      <w:r>
                        <w:t xml:space="preserve">111 </w:t>
                      </w:r>
                      <w:r w:rsidR="0005775D">
                        <w:t>and follow their advice.</w:t>
                      </w:r>
                    </w:p>
                    <w:p w14:paraId="3A06956F" w14:textId="77777777" w:rsidR="006A35AC" w:rsidRPr="008F4559" w:rsidRDefault="006A35AC">
                      <w:r>
                        <w:t>In an emergency, please call for an ambulance or attend the Emergency Department at the hospital.</w:t>
                      </w:r>
                    </w:p>
                  </w:txbxContent>
                </v:textbox>
                <w10:wrap type="tight" anchorx="margin" anchory="page"/>
              </v:shape>
            </w:pict>
          </mc:Fallback>
        </mc:AlternateContent>
      </w:r>
      <w:r w:rsidR="006A35AC">
        <w:rPr>
          <w:noProof/>
          <w:lang w:eastAsia="en-GB"/>
        </w:rPr>
        <mc:AlternateContent>
          <mc:Choice Requires="wps">
            <w:drawing>
              <wp:inline distT="0" distB="0" distL="0" distR="0" wp14:anchorId="1DC6EE89" wp14:editId="62D40EED">
                <wp:extent cx="5857875" cy="1466850"/>
                <wp:effectExtent l="0" t="0" r="28575" b="19050"/>
                <wp:docPr id="196" name="Text Box 196"/>
                <wp:cNvGraphicFramePr/>
                <a:graphic xmlns:a="http://schemas.openxmlformats.org/drawingml/2006/main">
                  <a:graphicData uri="http://schemas.microsoft.com/office/word/2010/wordprocessingShape">
                    <wps:wsp>
                      <wps:cNvSpPr txBox="1"/>
                      <wps:spPr>
                        <a:xfrm>
                          <a:off x="0" y="0"/>
                          <a:ext cx="5857875" cy="1466850"/>
                        </a:xfrm>
                        <a:prstGeom prst="rect">
                          <a:avLst/>
                        </a:prstGeom>
                        <a:solidFill>
                          <a:schemeClr val="lt1"/>
                        </a:solidFill>
                        <a:ln w="6350">
                          <a:solidFill>
                            <a:prstClr val="black"/>
                          </a:solidFill>
                        </a:ln>
                      </wps:spPr>
                      <wps:txbx>
                        <w:txbxContent>
                          <w:p w14:paraId="4A81F9E4" w14:textId="77777777" w:rsidR="006A35AC" w:rsidRDefault="006A35AC" w:rsidP="006A35AC">
                            <w:pPr>
                              <w:jc w:val="center"/>
                              <w:rPr>
                                <w:b/>
                                <w:u w:val="single"/>
                              </w:rPr>
                            </w:pPr>
                            <w:r>
                              <w:rPr>
                                <w:b/>
                                <w:u w:val="single"/>
                              </w:rPr>
                              <w:t>Inoculations</w:t>
                            </w:r>
                          </w:p>
                          <w:p w14:paraId="775C8A73" w14:textId="77777777" w:rsidR="006A35AC" w:rsidRDefault="006A35AC" w:rsidP="006A35AC">
                            <w:r>
                              <w:t>Patients should check that any routine inoculations are up to date and, if necessary, contact the surgery to obtain up to date inoculations such as for tetanus, hepatitis, pneumonia or (for those over 70) shingles.</w:t>
                            </w:r>
                          </w:p>
                          <w:p w14:paraId="343849D3" w14:textId="7EC6CD72" w:rsidR="006A35AC" w:rsidRDefault="006A35AC" w:rsidP="006A35AC">
                            <w:r>
                              <w:t xml:space="preserve">You can check your inoculation record through </w:t>
                            </w:r>
                            <w:proofErr w:type="spellStart"/>
                            <w:proofErr w:type="gramStart"/>
                            <w:r w:rsidR="0005775D">
                              <w:t>SystmOnline</w:t>
                            </w:r>
                            <w:proofErr w:type="spellEnd"/>
                            <w:r w:rsidR="0005775D">
                              <w:t>,</w:t>
                            </w:r>
                            <w:r>
                              <w:t xml:space="preserve"> if</w:t>
                            </w:r>
                            <w:proofErr w:type="gramEnd"/>
                            <w:r>
                              <w:t xml:space="preserve"> you have asked to have access to your online records.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DC6EE89" id="Text Box 196" o:spid="_x0000_s1030" type="#_x0000_t202" style="width:461.25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" fillcolor="white [3201]" strokeweight=".5pt">
                <v:textbox>
                  <w:txbxContent>
                    <w:p w14:paraId="4A81F9E4" w14:textId="77777777" w:rsidR="006A35AC" w:rsidRDefault="006A35AC" w:rsidP="006A35AC">
                      <w:pPr>
                        <w:jc w:val="center"/>
                        <w:rPr>
                          <w:b/>
                          <w:u w:val="single"/>
                        </w:rPr>
                      </w:pPr>
                      <w:r>
                        <w:rPr>
                          <w:b/>
                          <w:u w:val="single"/>
                        </w:rPr>
                        <w:t>Inoculations</w:t>
                      </w:r>
                    </w:p>
                    <w:p w14:paraId="775C8A73" w14:textId="77777777" w:rsidR="006A35AC" w:rsidRDefault="006A35AC" w:rsidP="006A35AC">
                      <w:r>
                        <w:t>Patients should check that any routine inoculations are up to date and, if necessary, contact the surgery to obtain up to date inoculations such as for tetanus, hepatitis, pneumonia or (for those over 70) shingles.</w:t>
                      </w:r>
                    </w:p>
                    <w:p w14:paraId="343849D3" w14:textId="7EC6CD72" w:rsidR="006A35AC" w:rsidRDefault="006A35AC" w:rsidP="006A35AC">
                      <w:r>
                        <w:t xml:space="preserve">You can check your inoculation record through </w:t>
                      </w:r>
                      <w:r w:rsidR="0005775D">
                        <w:t>SystmOnline,</w:t>
                      </w:r>
                      <w:r>
                        <w:t xml:space="preserve"> if you have asked to have access to your online records. </w:t>
                      </w:r>
                    </w:p>
                  </w:txbxContent>
                </v:textbox>
                <w10:anchorlock/>
              </v:shape>
            </w:pict>
          </mc:Fallback>
        </mc:AlternateContent>
      </w:r>
    </w:p>
    <w:p w14:paraId="3D4ED92E" w14:textId="66AB92A8" w:rsidR="002D4DE8" w:rsidRDefault="00BE16CB">
      <w:r w:rsidRPr="002D4DE8">
        <w:rPr>
          <w:noProof/>
          <w:highlight w:val="yellow"/>
          <w:lang w:eastAsia="en-GB"/>
        </w:rPr>
        <mc:AlternateContent>
          <mc:Choice Requires="wps">
            <w:drawing>
              <wp:anchor distT="0" distB="0" distL="114300" distR="114300" simplePos="0" relativeHeight="251698176" behindDoc="0" locked="0" layoutInCell="1" allowOverlap="1" wp14:anchorId="4B80D4AF" wp14:editId="11BE7BC8">
                <wp:simplePos x="0" y="0"/>
                <wp:positionH relativeFrom="column">
                  <wp:posOffset>-9525</wp:posOffset>
                </wp:positionH>
                <wp:positionV relativeFrom="paragraph">
                  <wp:posOffset>5838190</wp:posOffset>
                </wp:positionV>
                <wp:extent cx="5781675" cy="1057275"/>
                <wp:effectExtent l="0" t="0" r="28575" b="28575"/>
                <wp:wrapNone/>
                <wp:docPr id="23" name="Text Box 23"/>
                <wp:cNvGraphicFramePr/>
                <a:graphic xmlns:a="http://schemas.openxmlformats.org/drawingml/2006/main">
                  <a:graphicData uri="http://schemas.microsoft.com/office/word/2010/wordprocessingShape">
                    <wps:wsp>
                      <wps:cNvSpPr txBox="1"/>
                      <wps:spPr>
                        <a:xfrm>
                          <a:off x="0" y="0"/>
                          <a:ext cx="5781675" cy="1057275"/>
                        </a:xfrm>
                        <a:prstGeom prst="rect">
                          <a:avLst/>
                        </a:prstGeom>
                        <a:solidFill>
                          <a:schemeClr val="lt1"/>
                        </a:solidFill>
                        <a:ln w="6350">
                          <a:solidFill>
                            <a:prstClr val="black"/>
                          </a:solidFill>
                        </a:ln>
                      </wps:spPr>
                      <wps:txbx>
                        <w:txbxContent>
                          <w:p w14:paraId="7D0D2D86" w14:textId="77777777" w:rsidR="00BE16CB" w:rsidRDefault="00BE16CB" w:rsidP="00BE16CB">
                            <w:pPr>
                              <w:jc w:val="center"/>
                              <w:rPr>
                                <w:b/>
                                <w:u w:val="single"/>
                              </w:rPr>
                            </w:pPr>
                            <w:r>
                              <w:rPr>
                                <w:b/>
                                <w:u w:val="single"/>
                              </w:rPr>
                              <w:t>Are your details up to date?</w:t>
                            </w:r>
                          </w:p>
                          <w:p w14:paraId="7D98724D" w14:textId="77777777" w:rsidR="00BE16CB" w:rsidRPr="00251D89" w:rsidRDefault="00BE16CB" w:rsidP="00BE16CB">
                            <w:r>
                              <w:t>Please notify the surgery if you have recently changed address or contact telephone number. It is important that the surgery has the correct up-to-date details. If you ask for an appointment, but we don’t have the correct information, we may not be able to contact you as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0D4AF" id="Text Box 23" o:spid="_x0000_s1031" type="#_x0000_t202" style="position:absolute;margin-left:-.75pt;margin-top:459.7pt;width:455.25pt;height:8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" fillcolor="white [3201]" strokeweight=".5pt">
                <v:textbox>
                  <w:txbxContent>
                    <w:p w14:paraId="7D0D2D86" w14:textId="77777777" w:rsidR="00BE16CB" w:rsidRDefault="00BE16CB" w:rsidP="00BE16CB">
                      <w:pPr>
                        <w:jc w:val="center"/>
                        <w:rPr>
                          <w:b/>
                          <w:u w:val="single"/>
                        </w:rPr>
                      </w:pPr>
                      <w:r>
                        <w:rPr>
                          <w:b/>
                          <w:u w:val="single"/>
                        </w:rPr>
                        <w:t>Are your details up to date?</w:t>
                      </w:r>
                    </w:p>
                    <w:p w14:paraId="7D98724D" w14:textId="77777777" w:rsidR="00BE16CB" w:rsidRPr="00251D89" w:rsidRDefault="00BE16CB" w:rsidP="00BE16CB">
                      <w:r>
                        <w:t>Please notify the surgery if you have recently changed address or contact telephone number. It is important that the surgery has the correct up-to-date details. If you ask for an appointment, but we don’t have the correct information, we may not be able to contact you as needed.</w:t>
                      </w:r>
                    </w:p>
                  </w:txbxContent>
                </v:textbox>
              </v:shape>
            </w:pict>
          </mc:Fallback>
        </mc:AlternateContent>
      </w:r>
      <w:r>
        <w:rPr>
          <w:noProof/>
          <w:lang w:eastAsia="en-GB"/>
        </w:rPr>
        <mc:AlternateContent>
          <mc:Choice Requires="wps">
            <w:drawing>
              <wp:anchor distT="0" distB="0" distL="114300" distR="114300" simplePos="0" relativeHeight="251693056" behindDoc="1" locked="0" layoutInCell="1" allowOverlap="1" wp14:anchorId="370DC155" wp14:editId="2C4F3E94">
                <wp:simplePos x="0" y="0"/>
                <wp:positionH relativeFrom="margin">
                  <wp:align>left</wp:align>
                </wp:positionH>
                <wp:positionV relativeFrom="page">
                  <wp:posOffset>6086475</wp:posOffset>
                </wp:positionV>
                <wp:extent cx="5724525" cy="2028825"/>
                <wp:effectExtent l="0" t="0" r="28575" b="28575"/>
                <wp:wrapSquare wrapText="bothSides"/>
                <wp:docPr id="194" name="Text Box 194"/>
                <wp:cNvGraphicFramePr/>
                <a:graphic xmlns:a="http://schemas.openxmlformats.org/drawingml/2006/main">
                  <a:graphicData uri="http://schemas.microsoft.com/office/word/2010/wordprocessingShape">
                    <wps:wsp>
                      <wps:cNvSpPr txBox="1"/>
                      <wps:spPr>
                        <a:xfrm>
                          <a:off x="0" y="0"/>
                          <a:ext cx="5724525" cy="2028825"/>
                        </a:xfrm>
                        <a:prstGeom prst="rect">
                          <a:avLst/>
                        </a:prstGeom>
                        <a:solidFill>
                          <a:schemeClr val="lt1"/>
                        </a:solidFill>
                        <a:ln w="6350">
                          <a:solidFill>
                            <a:prstClr val="black"/>
                          </a:solidFill>
                        </a:ln>
                      </wps:spPr>
                      <wps:txbx>
                        <w:txbxContent>
                          <w:p w14:paraId="44A51781" w14:textId="77777777" w:rsidR="006A35AC" w:rsidRDefault="006A35AC" w:rsidP="006A35AC">
                            <w:pPr>
                              <w:jc w:val="center"/>
                              <w:rPr>
                                <w:b/>
                                <w:u w:val="single"/>
                              </w:rPr>
                            </w:pPr>
                            <w:r>
                              <w:rPr>
                                <w:b/>
                                <w:u w:val="single"/>
                              </w:rPr>
                              <w:t>T</w:t>
                            </w:r>
                            <w:r w:rsidRPr="00E411B5">
                              <w:rPr>
                                <w:b/>
                                <w:u w:val="single"/>
                              </w:rPr>
                              <w:t>elephone appointments</w:t>
                            </w:r>
                          </w:p>
                          <w:p w14:paraId="0C837F11" w14:textId="6B0FA60B" w:rsidR="006A35AC" w:rsidRDefault="006A35AC" w:rsidP="006A35AC">
                            <w:r>
                              <w:t xml:space="preserve">If a telephone appointment has been arranged, it is important to prepare for it in the same way as you would prepare for a </w:t>
                            </w:r>
                            <w:r w:rsidR="00DE1965">
                              <w:t>face-to-face</w:t>
                            </w:r>
                            <w:r>
                              <w:t xml:space="preserve"> appointment. You may wish to prepare some notes ahead of the meeting, or to complete the NPMC Symptom Tracker form (available from the surgery website). A telephone appointment is usually intended to clarify anything which is not clear from details recorded on </w:t>
                            </w:r>
                            <w:proofErr w:type="spellStart"/>
                            <w:r>
                              <w:t>ACCuRx</w:t>
                            </w:r>
                            <w:proofErr w:type="spellEnd"/>
                            <w:r>
                              <w:t xml:space="preserve">, or where the details provided means that a </w:t>
                            </w:r>
                            <w:r w:rsidR="00DE1965">
                              <w:t>face-to-face</w:t>
                            </w:r>
                            <w:r>
                              <w:t xml:space="preserve"> appointment is not needed. </w:t>
                            </w:r>
                          </w:p>
                          <w:p w14:paraId="2BAE626E" w14:textId="69134305" w:rsidR="006A35AC" w:rsidRPr="0051424E" w:rsidRDefault="006A35AC" w:rsidP="006A35AC">
                            <w:r>
                              <w:t xml:space="preserve">During a telephone appointment, a GP may suggest that a visit to the surgery is needed, either to see a GP or </w:t>
                            </w:r>
                            <w:r w:rsidR="0005775D">
                              <w:t>other clinician</w:t>
                            </w:r>
                            <w:r>
                              <w:t>, or perhaps for a blood test or another check to be carried out.</w:t>
                            </w:r>
                          </w:p>
                          <w:p w14:paraId="5C02D2BA" w14:textId="77777777" w:rsidR="006A35AC" w:rsidRDefault="006A35AC" w:rsidP="006A35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0DC155" id="_x0000_t202" coordsize="21600,21600" o:spt="202" path="m,l,21600r21600,l21600,xe">
                <v:stroke joinstyle="miter"/>
                <v:path gradientshapeok="t" o:connecttype="rect"/>
              </v:shapetype>
              <v:shape id="Text Box 194" o:spid="_x0000_s1032" type="#_x0000_t202" style="position:absolute;margin-left:0;margin-top:479.25pt;width:450.75pt;height:159.75pt;z-index:-2516234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" fillcolor="white [3201]" strokeweight=".5pt">
                <v:textbox>
                  <w:txbxContent>
                    <w:p w14:paraId="44A51781" w14:textId="77777777" w:rsidR="006A35AC" w:rsidRDefault="006A35AC" w:rsidP="006A35AC">
                      <w:pPr>
                        <w:jc w:val="center"/>
                        <w:rPr>
                          <w:b/>
                          <w:u w:val="single"/>
                        </w:rPr>
                      </w:pPr>
                      <w:r>
                        <w:rPr>
                          <w:b/>
                          <w:u w:val="single"/>
                        </w:rPr>
                        <w:t>T</w:t>
                      </w:r>
                      <w:r w:rsidRPr="00E411B5">
                        <w:rPr>
                          <w:b/>
                          <w:u w:val="single"/>
                        </w:rPr>
                        <w:t>elephone appointments</w:t>
                      </w:r>
                    </w:p>
                    <w:p w14:paraId="0C837F11" w14:textId="6B0FA60B" w:rsidR="006A35AC" w:rsidRDefault="006A35AC" w:rsidP="006A35AC">
                      <w:r>
                        <w:t xml:space="preserve">If a telephone appointment has been arranged, it is important to prepare for it in the same way as you would prepare for a </w:t>
                      </w:r>
                      <w:r w:rsidR="00DE1965">
                        <w:t>face-to-face</w:t>
                      </w:r>
                      <w:r>
                        <w:t xml:space="preserve"> appointment. You may wish to prepare some notes ahead of the meeting, or to complete the NPMC Symptom Tracker form (available from the surgery website). A telephone appointment is usually intended to clarify anything which is not clear from details recorded on ACCuRx, or where the details provided means that a </w:t>
                      </w:r>
                      <w:r w:rsidR="00DE1965">
                        <w:t>face-to-face</w:t>
                      </w:r>
                      <w:r>
                        <w:t xml:space="preserve"> appointment is not needed. </w:t>
                      </w:r>
                    </w:p>
                    <w:p w14:paraId="2BAE626E" w14:textId="69134305" w:rsidR="006A35AC" w:rsidRPr="0051424E" w:rsidRDefault="006A35AC" w:rsidP="006A35AC">
                      <w:r>
                        <w:t xml:space="preserve">During a telephone appointment, a GP may suggest that a visit to the surgery is needed, either to see a GP or </w:t>
                      </w:r>
                      <w:r w:rsidR="0005775D">
                        <w:t>other clinician</w:t>
                      </w:r>
                      <w:r>
                        <w:t>, or perhaps for a blood test or another check to be carried out.</w:t>
                      </w:r>
                    </w:p>
                    <w:p w14:paraId="5C02D2BA" w14:textId="77777777" w:rsidR="006A35AC" w:rsidRDefault="006A35AC" w:rsidP="006A35AC"/>
                  </w:txbxContent>
                </v:textbox>
                <w10:wrap type="square" anchorx="margin" anchory="page"/>
              </v:shape>
            </w:pict>
          </mc:Fallback>
        </mc:AlternateContent>
      </w:r>
      <w:r>
        <w:rPr>
          <w:noProof/>
          <w:lang w:eastAsia="en-GB"/>
        </w:rPr>
        <mc:AlternateContent>
          <mc:Choice Requires="wps">
            <w:drawing>
              <wp:anchor distT="0" distB="0" distL="114300" distR="114300" simplePos="0" relativeHeight="251694080" behindDoc="0" locked="0" layoutInCell="1" allowOverlap="1" wp14:anchorId="20FE6023" wp14:editId="3EDC2277">
                <wp:simplePos x="0" y="0"/>
                <wp:positionH relativeFrom="margin">
                  <wp:posOffset>2924175</wp:posOffset>
                </wp:positionH>
                <wp:positionV relativeFrom="paragraph">
                  <wp:posOffset>8890</wp:posOffset>
                </wp:positionV>
                <wp:extent cx="2867025" cy="3419475"/>
                <wp:effectExtent l="0" t="0" r="28575" b="28575"/>
                <wp:wrapNone/>
                <wp:docPr id="200" name="Text Box 200"/>
                <wp:cNvGraphicFramePr/>
                <a:graphic xmlns:a="http://schemas.openxmlformats.org/drawingml/2006/main">
                  <a:graphicData uri="http://schemas.microsoft.com/office/word/2010/wordprocessingShape">
                    <wps:wsp>
                      <wps:cNvSpPr txBox="1"/>
                      <wps:spPr>
                        <a:xfrm>
                          <a:off x="0" y="0"/>
                          <a:ext cx="2867025" cy="3419475"/>
                        </a:xfrm>
                        <a:prstGeom prst="rect">
                          <a:avLst/>
                        </a:prstGeom>
                        <a:solidFill>
                          <a:schemeClr val="lt1"/>
                        </a:solidFill>
                        <a:ln w="6350">
                          <a:solidFill>
                            <a:prstClr val="black"/>
                          </a:solidFill>
                        </a:ln>
                      </wps:spPr>
                      <wps:txbx>
                        <w:txbxContent>
                          <w:p w14:paraId="0767B042" w14:textId="77777777" w:rsidR="000C4D2F" w:rsidRDefault="000C4D2F" w:rsidP="000C4D2F">
                            <w:pPr>
                              <w:rPr>
                                <w:b/>
                                <w:u w:val="single"/>
                              </w:rPr>
                            </w:pPr>
                            <w:r w:rsidRPr="00366C95">
                              <w:rPr>
                                <w:b/>
                                <w:u w:val="single"/>
                              </w:rPr>
                              <w:t>New symptom tracker form</w:t>
                            </w:r>
                          </w:p>
                          <w:p w14:paraId="6CEC0382" w14:textId="77777777" w:rsidR="0005775D" w:rsidRDefault="000C4D2F" w:rsidP="000C4D2F">
                            <w:r>
                              <w:t xml:space="preserve">Often, patients may experience problems for some time before contacting the surgery, or between initial and follow-up appointments. It can sometimes be difficult to remember the details of any such issues when it comes to seeing or speaking to a GP or when completing </w:t>
                            </w:r>
                            <w:proofErr w:type="spellStart"/>
                            <w:r>
                              <w:t>AccuRx</w:t>
                            </w:r>
                            <w:proofErr w:type="spellEnd"/>
                            <w:r>
                              <w:t xml:space="preserve">. </w:t>
                            </w:r>
                          </w:p>
                          <w:p w14:paraId="2FE18402" w14:textId="354F7E6D" w:rsidR="000C4D2F" w:rsidRDefault="000C4D2F" w:rsidP="000C4D2F">
                            <w:r w:rsidRPr="00366C95">
                              <w:rPr>
                                <w:b/>
                              </w:rPr>
                              <w:t>A symptom tracker form</w:t>
                            </w:r>
                            <w:r>
                              <w:t xml:space="preserve"> has been prepared, as suggested by a member of the PPG, and this can be accessed through the </w:t>
                            </w:r>
                            <w:r w:rsidRPr="005E5633">
                              <w:rPr>
                                <w:b/>
                              </w:rPr>
                              <w:t>Templates</w:t>
                            </w:r>
                            <w:r>
                              <w:t xml:space="preserve"> tab on </w:t>
                            </w:r>
                            <w:proofErr w:type="spellStart"/>
                            <w:r>
                              <w:t>Acc</w:t>
                            </w:r>
                            <w:r w:rsidR="0005775D">
                              <w:t>u</w:t>
                            </w:r>
                            <w:r>
                              <w:t>Rx</w:t>
                            </w:r>
                            <w:proofErr w:type="spellEnd"/>
                            <w:r>
                              <w:t xml:space="preserve"> and downloaded so it can be filled in as needed. It may also be a useful document to complete if you have a hospital appointment and need a way to record anything important which you will need to mention when you see your consultant </w:t>
                            </w:r>
                          </w:p>
                          <w:p w14:paraId="799204C2" w14:textId="77777777" w:rsidR="000C4D2F" w:rsidRDefault="000C4D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E6023" id="Text Box 200" o:spid="_x0000_s1033" type="#_x0000_t202" style="position:absolute;margin-left:230.25pt;margin-top:.7pt;width:225.75pt;height:269.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" fillcolor="white [3201]" strokeweight=".5pt">
                <v:textbox>
                  <w:txbxContent>
                    <w:p w14:paraId="0767B042" w14:textId="77777777" w:rsidR="000C4D2F" w:rsidRDefault="000C4D2F" w:rsidP="000C4D2F">
                      <w:pPr>
                        <w:rPr>
                          <w:b/>
                          <w:u w:val="single"/>
                        </w:rPr>
                      </w:pPr>
                      <w:r w:rsidRPr="00366C95">
                        <w:rPr>
                          <w:b/>
                          <w:u w:val="single"/>
                        </w:rPr>
                        <w:t>New symptom tracker form</w:t>
                      </w:r>
                    </w:p>
                    <w:p w14:paraId="6CEC0382" w14:textId="77777777" w:rsidR="0005775D" w:rsidRDefault="000C4D2F" w:rsidP="000C4D2F">
                      <w:r>
                        <w:t xml:space="preserve">Often, patients may experience problems for some time before contacting the surgery, or between initial and follow-up appointments. It can sometimes be difficult to remember the details of any such issues when it comes to seeing or speaking to a GP or when completing AccuRx. </w:t>
                      </w:r>
                    </w:p>
                    <w:p w14:paraId="2FE18402" w14:textId="354F7E6D" w:rsidR="000C4D2F" w:rsidRDefault="000C4D2F" w:rsidP="000C4D2F">
                      <w:r w:rsidRPr="00366C95">
                        <w:rPr>
                          <w:b/>
                        </w:rPr>
                        <w:t>A symptom tracker form</w:t>
                      </w:r>
                      <w:r>
                        <w:t xml:space="preserve"> has been prepared, as suggested by a member of the PPG, and this can be accessed through the </w:t>
                      </w:r>
                      <w:r w:rsidRPr="005E5633">
                        <w:rPr>
                          <w:b/>
                        </w:rPr>
                        <w:t>Templates</w:t>
                      </w:r>
                      <w:r>
                        <w:t xml:space="preserve"> tab on Acc</w:t>
                      </w:r>
                      <w:r w:rsidR="0005775D">
                        <w:t>u</w:t>
                      </w:r>
                      <w:r>
                        <w:t xml:space="preserve">Rx and downloaded so it can be filled in as needed. It may also be a useful document to complete if you have a hospital appointment and need a way to record anything important which you will need to mention when you see your consultant </w:t>
                      </w:r>
                    </w:p>
                    <w:p w14:paraId="799204C2" w14:textId="77777777" w:rsidR="000C4D2F" w:rsidRDefault="000C4D2F"/>
                  </w:txbxContent>
                </v:textbox>
                <w10:wrap anchorx="margin"/>
              </v:shape>
            </w:pict>
          </mc:Fallback>
        </mc:AlternateContent>
      </w:r>
      <w:r w:rsidR="002D4DE8">
        <w:br w:type="page"/>
      </w:r>
    </w:p>
    <w:p w14:paraId="14EE9161" w14:textId="76CA7482" w:rsidR="00325DC5" w:rsidRDefault="00BE16CB">
      <w:r>
        <w:rPr>
          <w:noProof/>
          <w:lang w:eastAsia="en-GB"/>
        </w:rPr>
        <mc:AlternateContent>
          <mc:Choice Requires="wps">
            <w:drawing>
              <wp:anchor distT="0" distB="0" distL="114300" distR="114300" simplePos="0" relativeHeight="251682816" behindDoc="0" locked="0" layoutInCell="1" allowOverlap="1" wp14:anchorId="2C0876BA" wp14:editId="4F1E3776">
                <wp:simplePos x="0" y="0"/>
                <wp:positionH relativeFrom="column">
                  <wp:posOffset>3505199</wp:posOffset>
                </wp:positionH>
                <wp:positionV relativeFrom="paragraph">
                  <wp:posOffset>-533400</wp:posOffset>
                </wp:positionV>
                <wp:extent cx="2657475" cy="3438525"/>
                <wp:effectExtent l="0" t="0" r="28575" b="28575"/>
                <wp:wrapNone/>
                <wp:docPr id="24" name="Text Box 24"/>
                <wp:cNvGraphicFramePr/>
                <a:graphic xmlns:a="http://schemas.openxmlformats.org/drawingml/2006/main">
                  <a:graphicData uri="http://schemas.microsoft.com/office/word/2010/wordprocessingShape">
                    <wps:wsp>
                      <wps:cNvSpPr txBox="1"/>
                      <wps:spPr>
                        <a:xfrm>
                          <a:off x="0" y="0"/>
                          <a:ext cx="2657475" cy="3438525"/>
                        </a:xfrm>
                        <a:prstGeom prst="rect">
                          <a:avLst/>
                        </a:prstGeom>
                        <a:solidFill>
                          <a:schemeClr val="lt1"/>
                        </a:solidFill>
                        <a:ln w="6350">
                          <a:solidFill>
                            <a:prstClr val="black"/>
                          </a:solidFill>
                        </a:ln>
                      </wps:spPr>
                      <wps:txbx>
                        <w:txbxContent>
                          <w:p w14:paraId="5EDBFD42" w14:textId="77777777" w:rsidR="005469C9" w:rsidRDefault="00D87A90" w:rsidP="00D87A90">
                            <w:pPr>
                              <w:jc w:val="center"/>
                              <w:rPr>
                                <w:b/>
                                <w:u w:val="single"/>
                              </w:rPr>
                            </w:pPr>
                            <w:r>
                              <w:rPr>
                                <w:b/>
                                <w:u w:val="single"/>
                              </w:rPr>
                              <w:t>Have you r</w:t>
                            </w:r>
                            <w:r w:rsidR="005469C9">
                              <w:rPr>
                                <w:b/>
                                <w:u w:val="single"/>
                              </w:rPr>
                              <w:t>eceived a letter or text message asking you to arrange an appointment for a health check, a blood test or to discuss a recent test?</w:t>
                            </w:r>
                          </w:p>
                          <w:p w14:paraId="388FBA4A" w14:textId="036B04A4" w:rsidR="005469C9" w:rsidRDefault="005469C9">
                            <w:r>
                              <w:t>It is important, and in your own interest, that you do make the appointment</w:t>
                            </w:r>
                            <w:r w:rsidR="00D848EC">
                              <w:t xml:space="preserve"> when asked to do </w:t>
                            </w:r>
                            <w:r w:rsidR="00DE1965">
                              <w:t>so and</w:t>
                            </w:r>
                            <w:r>
                              <w:t xml:space="preserve"> keep it. Some health checks are made when patients reach a </w:t>
                            </w:r>
                            <w:r w:rsidR="00D848EC">
                              <w:t>particular</w:t>
                            </w:r>
                            <w:r>
                              <w:t xml:space="preserve"> age, or at a set</w:t>
                            </w:r>
                            <w:r w:rsidR="00D848EC">
                              <w:t xml:space="preserve"> time since the last one.</w:t>
                            </w:r>
                            <w:r>
                              <w:t xml:space="preserve"> </w:t>
                            </w:r>
                          </w:p>
                          <w:p w14:paraId="7CEA73F5" w14:textId="3C7C245E" w:rsidR="005469C9" w:rsidRPr="005469C9" w:rsidRDefault="005469C9">
                            <w:r>
                              <w:t>While most such appointments are</w:t>
                            </w:r>
                            <w:r w:rsidR="00D848EC">
                              <w:t xml:space="preserve"> usually</w:t>
                            </w:r>
                            <w:r>
                              <w:t xml:space="preserve"> routine, they can occasionally show up a problem </w:t>
                            </w:r>
                            <w:r w:rsidR="00D848EC">
                              <w:t xml:space="preserve">which might not otherwise show itself for some time. Catching and treating a problem early can </w:t>
                            </w:r>
                            <w:r w:rsidR="0005775D">
                              <w:t>often</w:t>
                            </w:r>
                            <w:r w:rsidR="00D848EC">
                              <w:t xml:space="preserve"> mean that it can be satisfactorily be resolved.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876BA" id="Text Box 24" o:spid="_x0000_s1034" type="#_x0000_t202" style="position:absolute;margin-left:276pt;margin-top:-42pt;width:209.25pt;height:27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" fillcolor="white [3201]" strokeweight=".5pt">
                <v:textbox>
                  <w:txbxContent>
                    <w:p w14:paraId="5EDBFD42" w14:textId="77777777" w:rsidR="005469C9" w:rsidRDefault="00D87A90" w:rsidP="00D87A90">
                      <w:pPr>
                        <w:jc w:val="center"/>
                        <w:rPr>
                          <w:b/>
                          <w:u w:val="single"/>
                        </w:rPr>
                      </w:pPr>
                      <w:r>
                        <w:rPr>
                          <w:b/>
                          <w:u w:val="single"/>
                        </w:rPr>
                        <w:t>Have you r</w:t>
                      </w:r>
                      <w:r w:rsidR="005469C9">
                        <w:rPr>
                          <w:b/>
                          <w:u w:val="single"/>
                        </w:rPr>
                        <w:t>eceived a letter or text message asking you to arrange an appointment for a health check, a blood test or to discuss a recent test?</w:t>
                      </w:r>
                    </w:p>
                    <w:p w14:paraId="388FBA4A" w14:textId="036B04A4" w:rsidR="005469C9" w:rsidRDefault="005469C9">
                      <w:r>
                        <w:t>It is important, and in your own interest, that you do make the appointment</w:t>
                      </w:r>
                      <w:r w:rsidR="00D848EC">
                        <w:t xml:space="preserve"> when asked to do </w:t>
                      </w:r>
                      <w:r w:rsidR="00DE1965">
                        <w:t>so and</w:t>
                      </w:r>
                      <w:r>
                        <w:t xml:space="preserve"> keep it. Some health checks are made when patients reach a </w:t>
                      </w:r>
                      <w:r w:rsidR="00D848EC">
                        <w:t>particular</w:t>
                      </w:r>
                      <w:r>
                        <w:t xml:space="preserve"> age, or at a set</w:t>
                      </w:r>
                      <w:r w:rsidR="00D848EC">
                        <w:t xml:space="preserve"> time since the last one.</w:t>
                      </w:r>
                      <w:r>
                        <w:t xml:space="preserve"> </w:t>
                      </w:r>
                    </w:p>
                    <w:p w14:paraId="7CEA73F5" w14:textId="3C7C245E" w:rsidR="005469C9" w:rsidRPr="005469C9" w:rsidRDefault="005469C9">
                      <w:r>
                        <w:t>While most such appointments are</w:t>
                      </w:r>
                      <w:r w:rsidR="00D848EC">
                        <w:t xml:space="preserve"> usually</w:t>
                      </w:r>
                      <w:r>
                        <w:t xml:space="preserve"> routine, they can occasionally show up a problem </w:t>
                      </w:r>
                      <w:r w:rsidR="00D848EC">
                        <w:t xml:space="preserve">which might not otherwise show itself for some time. Catching and treating a problem early can </w:t>
                      </w:r>
                      <w:r w:rsidR="0005775D">
                        <w:t>often</w:t>
                      </w:r>
                      <w:r w:rsidR="00D848EC">
                        <w:t xml:space="preserve"> mean that it can be satisfactorily be resolved.</w:t>
                      </w:r>
                    </w:p>
                  </w:txbxContent>
                </v:textbox>
              </v:shape>
            </w:pict>
          </mc:Fallback>
        </mc:AlternateContent>
      </w:r>
      <w:r>
        <w:rPr>
          <w:noProof/>
          <w:lang w:eastAsia="en-GB"/>
        </w:rPr>
        <mc:AlternateContent>
          <mc:Choice Requires="wps">
            <w:drawing>
              <wp:anchor distT="0" distB="0" distL="114300" distR="114300" simplePos="0" relativeHeight="251696128" behindDoc="0" locked="0" layoutInCell="1" allowOverlap="1" wp14:anchorId="5BB48E9F" wp14:editId="1C917ECD">
                <wp:simplePos x="0" y="0"/>
                <wp:positionH relativeFrom="column">
                  <wp:posOffset>-228600</wp:posOffset>
                </wp:positionH>
                <wp:positionV relativeFrom="paragraph">
                  <wp:posOffset>-533400</wp:posOffset>
                </wp:positionV>
                <wp:extent cx="3476625" cy="192405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3476625" cy="1924050"/>
                        </a:xfrm>
                        <a:prstGeom prst="rect">
                          <a:avLst/>
                        </a:prstGeom>
                        <a:solidFill>
                          <a:schemeClr val="lt1"/>
                        </a:solidFill>
                        <a:ln w="6350">
                          <a:solidFill>
                            <a:prstClr val="black"/>
                          </a:solidFill>
                        </a:ln>
                      </wps:spPr>
                      <wps:txbx>
                        <w:txbxContent>
                          <w:p w14:paraId="2502F966" w14:textId="77777777" w:rsidR="00492728" w:rsidRDefault="00492728" w:rsidP="00492728">
                            <w:pPr>
                              <w:jc w:val="center"/>
                              <w:rPr>
                                <w:b/>
                                <w:u w:val="single"/>
                              </w:rPr>
                            </w:pPr>
                            <w:r>
                              <w:rPr>
                                <w:b/>
                                <w:u w:val="single"/>
                              </w:rPr>
                              <w:t>Please keep your appointments</w:t>
                            </w:r>
                          </w:p>
                          <w:p w14:paraId="7E268D40" w14:textId="77777777" w:rsidR="00492728" w:rsidRDefault="00492728" w:rsidP="00492728">
                            <w:r>
                              <w:t xml:space="preserve">If an appointment has been made for you, whether at the surgery or by phone, please keep it. If you do not attend or cannot be contacted by phone, you will </w:t>
                            </w:r>
                            <w:r>
                              <w:rPr>
                                <w:u w:val="single"/>
                              </w:rPr>
                              <w:t>not</w:t>
                            </w:r>
                            <w:r>
                              <w:t xml:space="preserve"> automatically be given a replacement date. This may cause quite a delay, which may not be in your interest.</w:t>
                            </w:r>
                          </w:p>
                          <w:p w14:paraId="2805D03B" w14:textId="456DD328" w:rsidR="00492728" w:rsidRPr="00492728" w:rsidRDefault="00492728" w:rsidP="00492728">
                            <w:pPr>
                              <w:rPr>
                                <w:b/>
                              </w:rPr>
                            </w:pPr>
                            <w:r>
                              <w:rPr>
                                <w:b/>
                              </w:rPr>
                              <w:t xml:space="preserve">In </w:t>
                            </w:r>
                            <w:r w:rsidR="0005775D">
                              <w:rPr>
                                <w:b/>
                              </w:rPr>
                              <w:t>March</w:t>
                            </w:r>
                            <w:r>
                              <w:rPr>
                                <w:b/>
                              </w:rPr>
                              <w:t xml:space="preserve"> 2023, there </w:t>
                            </w:r>
                            <w:r w:rsidR="0005775D">
                              <w:rPr>
                                <w:b/>
                              </w:rPr>
                              <w:t xml:space="preserve">were </w:t>
                            </w:r>
                            <w:r w:rsidR="0005775D" w:rsidRPr="0005775D">
                              <w:rPr>
                                <w:b/>
                                <w:sz w:val="28"/>
                                <w:szCs w:val="28"/>
                              </w:rPr>
                              <w:t>289</w:t>
                            </w:r>
                            <w:r>
                              <w:rPr>
                                <w:b/>
                              </w:rPr>
                              <w:t xml:space="preserve"> missed appointments at NPMC and </w:t>
                            </w:r>
                            <w:proofErr w:type="spellStart"/>
                            <w:r>
                              <w:rPr>
                                <w:b/>
                              </w:rPr>
                              <w:t>NPMC@Willen</w:t>
                            </w:r>
                            <w:proofErr w:type="spellEnd"/>
                          </w:p>
                          <w:p w14:paraId="02122434" w14:textId="77777777" w:rsidR="00492728" w:rsidRPr="00492728" w:rsidRDefault="00492728" w:rsidP="00492728">
                            <w:pPr>
                              <w:jc w:val="center"/>
                              <w:rPr>
                                <w:b/>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48E9F" id="Text Box 5" o:spid="_x0000_s1035" type="#_x0000_t202" style="position:absolute;margin-left:-18pt;margin-top:-42pt;width:273.75pt;height:15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" fillcolor="white [3201]" strokeweight=".5pt">
                <v:textbox>
                  <w:txbxContent>
                    <w:p w14:paraId="2502F966" w14:textId="77777777" w:rsidR="00492728" w:rsidRDefault="00492728" w:rsidP="00492728">
                      <w:pPr>
                        <w:jc w:val="center"/>
                        <w:rPr>
                          <w:b/>
                          <w:u w:val="single"/>
                        </w:rPr>
                      </w:pPr>
                      <w:r>
                        <w:rPr>
                          <w:b/>
                          <w:u w:val="single"/>
                        </w:rPr>
                        <w:t>Please keep your appointments</w:t>
                      </w:r>
                    </w:p>
                    <w:p w14:paraId="7E268D40" w14:textId="77777777" w:rsidR="00492728" w:rsidRDefault="00492728" w:rsidP="00492728">
                      <w:r>
                        <w:t xml:space="preserve">If an appointment has been made for you, whether at the surgery or by phone, please keep it. If you do not attend or cannot be contacted by phone, you will </w:t>
                      </w:r>
                      <w:r>
                        <w:rPr>
                          <w:u w:val="single"/>
                        </w:rPr>
                        <w:t>not</w:t>
                      </w:r>
                      <w:r>
                        <w:t xml:space="preserve"> automatically be given a replacement date. This may cause quite a delay, which may not be in your interest.</w:t>
                      </w:r>
                    </w:p>
                    <w:p w14:paraId="2805D03B" w14:textId="456DD328" w:rsidR="00492728" w:rsidRPr="00492728" w:rsidRDefault="00492728" w:rsidP="00492728">
                      <w:pPr>
                        <w:rPr>
                          <w:b/>
                        </w:rPr>
                      </w:pPr>
                      <w:r>
                        <w:rPr>
                          <w:b/>
                        </w:rPr>
                        <w:t xml:space="preserve">In </w:t>
                      </w:r>
                      <w:r w:rsidR="0005775D">
                        <w:rPr>
                          <w:b/>
                        </w:rPr>
                        <w:t>March</w:t>
                      </w:r>
                      <w:r>
                        <w:rPr>
                          <w:b/>
                        </w:rPr>
                        <w:t xml:space="preserve"> 2023, there </w:t>
                      </w:r>
                      <w:r w:rsidR="0005775D">
                        <w:rPr>
                          <w:b/>
                        </w:rPr>
                        <w:t xml:space="preserve">were </w:t>
                      </w:r>
                      <w:r w:rsidR="0005775D" w:rsidRPr="0005775D">
                        <w:rPr>
                          <w:b/>
                          <w:sz w:val="28"/>
                          <w:szCs w:val="28"/>
                        </w:rPr>
                        <w:t>289</w:t>
                      </w:r>
                      <w:r>
                        <w:rPr>
                          <w:b/>
                        </w:rPr>
                        <w:t xml:space="preserve"> missed appointments at NPMC and NPMC@Willen</w:t>
                      </w:r>
                    </w:p>
                    <w:p w14:paraId="02122434" w14:textId="77777777" w:rsidR="00492728" w:rsidRPr="00492728" w:rsidRDefault="00492728" w:rsidP="00492728">
                      <w:pPr>
                        <w:jc w:val="center"/>
                        <w:rPr>
                          <w:b/>
                          <w:u w:val="single"/>
                        </w:rPr>
                      </w:pPr>
                    </w:p>
                  </w:txbxContent>
                </v:textbox>
              </v:shape>
            </w:pict>
          </mc:Fallback>
        </mc:AlternateContent>
      </w:r>
    </w:p>
    <w:p w14:paraId="1F4BFDA6" w14:textId="54F2844E" w:rsidR="008B72C0" w:rsidRPr="00251D89" w:rsidRDefault="008B72C0" w:rsidP="002D4DE8">
      <w:pPr>
        <w:rPr>
          <w:b/>
          <w:u w:val="single"/>
        </w:rPr>
      </w:pPr>
    </w:p>
    <w:p w14:paraId="414E80C0" w14:textId="09F16790" w:rsidR="00325DC5" w:rsidRDefault="00325DC5"/>
    <w:p w14:paraId="7BAE2F78" w14:textId="77777777" w:rsidR="00325DC5" w:rsidRDefault="00325DC5"/>
    <w:p w14:paraId="64601A1C" w14:textId="4F6F599F" w:rsidR="00325DC5" w:rsidRDefault="00BE16CB">
      <w:r>
        <w:rPr>
          <w:noProof/>
          <w:lang w:eastAsia="en-GB"/>
        </w:rPr>
        <mc:AlternateContent>
          <mc:Choice Requires="wps">
            <w:drawing>
              <wp:anchor distT="0" distB="0" distL="114300" distR="114300" simplePos="0" relativeHeight="251691008" behindDoc="0" locked="0" layoutInCell="1" allowOverlap="1" wp14:anchorId="5D54A904" wp14:editId="5DF1A137">
                <wp:simplePos x="0" y="0"/>
                <wp:positionH relativeFrom="column">
                  <wp:posOffset>-238125</wp:posOffset>
                </wp:positionH>
                <wp:positionV relativeFrom="paragraph">
                  <wp:posOffset>324485</wp:posOffset>
                </wp:positionV>
                <wp:extent cx="3495675" cy="1466850"/>
                <wp:effectExtent l="0" t="0" r="28575" b="19050"/>
                <wp:wrapNone/>
                <wp:docPr id="199" name="Text Box 199"/>
                <wp:cNvGraphicFramePr/>
                <a:graphic xmlns:a="http://schemas.openxmlformats.org/drawingml/2006/main">
                  <a:graphicData uri="http://schemas.microsoft.com/office/word/2010/wordprocessingShape">
                    <wps:wsp>
                      <wps:cNvSpPr txBox="1"/>
                      <wps:spPr>
                        <a:xfrm>
                          <a:off x="0" y="0"/>
                          <a:ext cx="3495675" cy="1466850"/>
                        </a:xfrm>
                        <a:prstGeom prst="rect">
                          <a:avLst/>
                        </a:prstGeom>
                        <a:solidFill>
                          <a:schemeClr val="lt1"/>
                        </a:solidFill>
                        <a:ln w="6350">
                          <a:solidFill>
                            <a:prstClr val="black"/>
                          </a:solidFill>
                        </a:ln>
                      </wps:spPr>
                      <wps:txbx>
                        <w:txbxContent>
                          <w:p w14:paraId="554F48BE" w14:textId="77777777" w:rsidR="000C4D2F" w:rsidRDefault="000C4D2F" w:rsidP="000C4D2F">
                            <w:pPr>
                              <w:jc w:val="center"/>
                              <w:rPr>
                                <w:b/>
                                <w:u w:val="single"/>
                              </w:rPr>
                            </w:pPr>
                            <w:r w:rsidRPr="000A215E">
                              <w:rPr>
                                <w:b/>
                                <w:u w:val="single"/>
                              </w:rPr>
                              <w:t>Know your body</w:t>
                            </w:r>
                          </w:p>
                          <w:p w14:paraId="5DA67923" w14:textId="5CA4D289" w:rsidR="000C4D2F" w:rsidRPr="000A215E" w:rsidRDefault="000C4D2F" w:rsidP="000C4D2F">
                            <w:r>
                              <w:t xml:space="preserve">Everyone should know what feels ‘normal’ for them – this varies from person to person. If you experience a new health problem, especially one which gets worse quickly or persists for a week or more, it may be important to obtain medical advice quickly. Don’t </w:t>
                            </w:r>
                            <w:r w:rsidR="0005775D">
                              <w:t xml:space="preserve">just </w:t>
                            </w:r>
                            <w:r>
                              <w:t xml:space="preserve">expect that the condition will improve on its own. </w:t>
                            </w:r>
                          </w:p>
                          <w:p w14:paraId="568224EE" w14:textId="77777777" w:rsidR="00D87A90" w:rsidRDefault="00D87A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4A904" id="Text Box 199" o:spid="_x0000_s1036" type="#_x0000_t202" style="position:absolute;margin-left:-18.75pt;margin-top:25.55pt;width:275.25pt;height:11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" fillcolor="white [3201]" strokeweight=".5pt">
                <v:textbox>
                  <w:txbxContent>
                    <w:p w14:paraId="554F48BE" w14:textId="77777777" w:rsidR="000C4D2F" w:rsidRDefault="000C4D2F" w:rsidP="000C4D2F">
                      <w:pPr>
                        <w:jc w:val="center"/>
                        <w:rPr>
                          <w:b/>
                          <w:u w:val="single"/>
                        </w:rPr>
                      </w:pPr>
                      <w:r w:rsidRPr="000A215E">
                        <w:rPr>
                          <w:b/>
                          <w:u w:val="single"/>
                        </w:rPr>
                        <w:t>Know your body</w:t>
                      </w:r>
                    </w:p>
                    <w:p w14:paraId="5DA67923" w14:textId="5CA4D289" w:rsidR="000C4D2F" w:rsidRPr="000A215E" w:rsidRDefault="000C4D2F" w:rsidP="000C4D2F">
                      <w:r>
                        <w:t xml:space="preserve">Everyone should know what feels ‘normal’ for them – this varies from person to person. If you experience a new health problem, especially one which gets worse quickly or persists for a week or more, it may be important to obtain medical advice quickly. Don’t </w:t>
                      </w:r>
                      <w:r w:rsidR="0005775D">
                        <w:t xml:space="preserve">just </w:t>
                      </w:r>
                      <w:r>
                        <w:t xml:space="preserve">expect that the condition will improve on its own. </w:t>
                      </w:r>
                    </w:p>
                    <w:p w14:paraId="568224EE" w14:textId="77777777" w:rsidR="00D87A90" w:rsidRDefault="00D87A90"/>
                  </w:txbxContent>
                </v:textbox>
              </v:shape>
            </w:pict>
          </mc:Fallback>
        </mc:AlternateContent>
      </w:r>
    </w:p>
    <w:p w14:paraId="55D68667" w14:textId="5236177F" w:rsidR="00325DC5" w:rsidRDefault="00325DC5"/>
    <w:p w14:paraId="21EEFC48" w14:textId="52D820A1" w:rsidR="00325DC5" w:rsidRDefault="00325DC5"/>
    <w:p w14:paraId="685107FB" w14:textId="43131DE9" w:rsidR="00325DC5" w:rsidRDefault="00325DC5"/>
    <w:p w14:paraId="07AC205F" w14:textId="77777777" w:rsidR="00325DC5" w:rsidRDefault="00325DC5"/>
    <w:p w14:paraId="71629D79" w14:textId="77777777" w:rsidR="00325DC5" w:rsidRDefault="00325DC5"/>
    <w:p w14:paraId="6F40174D" w14:textId="28ED6F03" w:rsidR="00325DC5" w:rsidRDefault="00BE16CB">
      <w:r>
        <w:rPr>
          <w:noProof/>
          <w:lang w:eastAsia="en-GB"/>
        </w:rPr>
        <mc:AlternateContent>
          <mc:Choice Requires="wps">
            <w:drawing>
              <wp:anchor distT="0" distB="0" distL="114300" distR="114300" simplePos="0" relativeHeight="251683840" behindDoc="0" locked="0" layoutInCell="1" allowOverlap="1" wp14:anchorId="51863629" wp14:editId="3811B7D7">
                <wp:simplePos x="0" y="0"/>
                <wp:positionH relativeFrom="column">
                  <wp:posOffset>-228600</wp:posOffset>
                </wp:positionH>
                <wp:positionV relativeFrom="paragraph">
                  <wp:posOffset>229870</wp:posOffset>
                </wp:positionV>
                <wp:extent cx="6410325" cy="2181225"/>
                <wp:effectExtent l="0" t="0" r="28575" b="28575"/>
                <wp:wrapNone/>
                <wp:docPr id="25" name="Text Box 25"/>
                <wp:cNvGraphicFramePr/>
                <a:graphic xmlns:a="http://schemas.openxmlformats.org/drawingml/2006/main">
                  <a:graphicData uri="http://schemas.microsoft.com/office/word/2010/wordprocessingShape">
                    <wps:wsp>
                      <wps:cNvSpPr txBox="1"/>
                      <wps:spPr>
                        <a:xfrm>
                          <a:off x="0" y="0"/>
                          <a:ext cx="6410325" cy="2181225"/>
                        </a:xfrm>
                        <a:prstGeom prst="rect">
                          <a:avLst/>
                        </a:prstGeom>
                        <a:solidFill>
                          <a:schemeClr val="lt1"/>
                        </a:solidFill>
                        <a:ln w="6350">
                          <a:solidFill>
                            <a:prstClr val="black"/>
                          </a:solidFill>
                        </a:ln>
                      </wps:spPr>
                      <wps:txbx>
                        <w:txbxContent>
                          <w:p w14:paraId="0EB61542" w14:textId="500DC8A6" w:rsidR="00D848EC" w:rsidRDefault="0005775D" w:rsidP="00D848EC">
                            <w:pPr>
                              <w:jc w:val="center"/>
                              <w:rPr>
                                <w:b/>
                                <w:u w:val="single"/>
                              </w:rPr>
                            </w:pPr>
                            <w:r>
                              <w:rPr>
                                <w:b/>
                                <w:u w:val="single"/>
                              </w:rPr>
                              <w:t>March</w:t>
                            </w:r>
                            <w:r w:rsidR="00D87A90">
                              <w:rPr>
                                <w:b/>
                                <w:u w:val="single"/>
                              </w:rPr>
                              <w:t xml:space="preserve"> </w:t>
                            </w:r>
                            <w:r w:rsidR="00D848EC">
                              <w:rPr>
                                <w:b/>
                                <w:u w:val="single"/>
                              </w:rPr>
                              <w:t>appointment statistics</w:t>
                            </w:r>
                            <w:r w:rsidR="00FF7944">
                              <w:rPr>
                                <w:b/>
                                <w:u w:val="single"/>
                              </w:rPr>
                              <w:t xml:space="preserve"> across NPMC and </w:t>
                            </w:r>
                            <w:proofErr w:type="spellStart"/>
                            <w:r w:rsidR="00FF7944">
                              <w:rPr>
                                <w:b/>
                                <w:u w:val="single"/>
                              </w:rPr>
                              <w:t>NPMC@Willen</w:t>
                            </w:r>
                            <w:proofErr w:type="spellEnd"/>
                          </w:p>
                          <w:p w14:paraId="0CC021F8" w14:textId="4170FA49" w:rsidR="003E2A3C" w:rsidRDefault="003E2A3C" w:rsidP="003E2A3C">
                            <w:r w:rsidRPr="00FF7944">
                              <w:t xml:space="preserve">In March 2023, </w:t>
                            </w:r>
                            <w:r w:rsidR="00FF7944">
                              <w:t xml:space="preserve">our </w:t>
                            </w:r>
                            <w:r w:rsidRPr="00FF7944">
                              <w:t xml:space="preserve">GPs </w:t>
                            </w:r>
                            <w:r w:rsidR="0042323F">
                              <w:t xml:space="preserve">at </w:t>
                            </w:r>
                            <w:proofErr w:type="spellStart"/>
                            <w:r w:rsidRPr="00FF7944">
                              <w:t>Willen</w:t>
                            </w:r>
                            <w:proofErr w:type="spellEnd"/>
                            <w:r w:rsidRPr="00FF7944">
                              <w:t xml:space="preserve"> saw</w:t>
                            </w:r>
                            <w:r w:rsidR="00FF7944">
                              <w:t xml:space="preserve"> </w:t>
                            </w:r>
                            <w:r w:rsidR="0027398A" w:rsidRPr="00FF7944">
                              <w:rPr>
                                <w:b/>
                                <w:bCs/>
                              </w:rPr>
                              <w:t>890</w:t>
                            </w:r>
                            <w:r w:rsidRPr="00FF7944">
                              <w:t xml:space="preserve"> patients in </w:t>
                            </w:r>
                            <w:r w:rsidR="00DE1965" w:rsidRPr="00FF7944">
                              <w:t>face-to-face</w:t>
                            </w:r>
                            <w:r w:rsidRPr="00FF7944">
                              <w:t xml:space="preserve"> appointments </w:t>
                            </w:r>
                            <w:r w:rsidR="00FF7944">
                              <w:t xml:space="preserve">and </w:t>
                            </w:r>
                            <w:r w:rsidRPr="00FF7944">
                              <w:t xml:space="preserve">called </w:t>
                            </w:r>
                            <w:r w:rsidR="0027398A" w:rsidRPr="00FF7944">
                              <w:rPr>
                                <w:b/>
                                <w:bCs/>
                              </w:rPr>
                              <w:t>3852</w:t>
                            </w:r>
                            <w:r w:rsidRPr="00FF7944">
                              <w:t xml:space="preserve"> patients for telephone </w:t>
                            </w:r>
                            <w:r w:rsidR="0027398A" w:rsidRPr="00FF7944">
                              <w:t>consultations</w:t>
                            </w:r>
                            <w:r w:rsidRPr="00FF7944">
                              <w:t xml:space="preserve">. </w:t>
                            </w:r>
                            <w:r w:rsidR="00BE16CB" w:rsidRPr="00FF7944">
                              <w:br/>
                            </w:r>
                            <w:r w:rsidR="00FF7944">
                              <w:t>Our o</w:t>
                            </w:r>
                            <w:r w:rsidRPr="00FF7944">
                              <w:t xml:space="preserve">ther NPMC clinicians saw </w:t>
                            </w:r>
                            <w:r w:rsidR="0027398A" w:rsidRPr="00FF7944">
                              <w:rPr>
                                <w:b/>
                                <w:bCs/>
                              </w:rPr>
                              <w:t>4074</w:t>
                            </w:r>
                            <w:r w:rsidRPr="00FF7944">
                              <w:t xml:space="preserve"> patients</w:t>
                            </w:r>
                            <w:r w:rsidR="0027398A" w:rsidRPr="00FF7944">
                              <w:t xml:space="preserve"> face to face</w:t>
                            </w:r>
                            <w:r w:rsidRPr="00FF7944">
                              <w:t xml:space="preserve"> and advised </w:t>
                            </w:r>
                            <w:r w:rsidR="0027398A" w:rsidRPr="00FF7944">
                              <w:rPr>
                                <w:b/>
                                <w:bCs/>
                              </w:rPr>
                              <w:t>890</w:t>
                            </w:r>
                            <w:r w:rsidRPr="00FF7944">
                              <w:t xml:space="preserve"> others by telephone.</w:t>
                            </w:r>
                          </w:p>
                          <w:p w14:paraId="21140172" w14:textId="2151B6B4" w:rsidR="00BE16CB" w:rsidRDefault="00BE16CB" w:rsidP="003E2A3C">
                            <w:r>
                              <w:t xml:space="preserve">In addition to this, our PCN </w:t>
                            </w:r>
                            <w:r w:rsidR="00FF7944">
                              <w:t>health professionals</w:t>
                            </w:r>
                            <w:r>
                              <w:t xml:space="preserve"> working with us saw or spoke to the following numbers of patients:</w:t>
                            </w:r>
                            <w:r w:rsidR="00FF7944">
                              <w:br/>
                            </w:r>
                            <w:r>
                              <w:t>Additional GP appointments</w:t>
                            </w:r>
                            <w:r w:rsidR="0042323F">
                              <w:t xml:space="preserve"> </w:t>
                            </w:r>
                            <w:r>
                              <w:t xml:space="preserve">– </w:t>
                            </w:r>
                            <w:r w:rsidRPr="00FF7944">
                              <w:rPr>
                                <w:b/>
                                <w:bCs/>
                              </w:rPr>
                              <w:t xml:space="preserve">120 </w:t>
                            </w:r>
                            <w:r>
                              <w:t>face</w:t>
                            </w:r>
                            <w:r w:rsidR="00DE1965">
                              <w:t>-</w:t>
                            </w:r>
                            <w:r>
                              <w:t>to</w:t>
                            </w:r>
                            <w:r w:rsidR="00DE1965">
                              <w:t>-</w:t>
                            </w:r>
                            <w:r>
                              <w:t xml:space="preserve">face appointments and </w:t>
                            </w:r>
                            <w:r w:rsidRPr="00FF7944">
                              <w:rPr>
                                <w:b/>
                                <w:bCs/>
                              </w:rPr>
                              <w:t>165</w:t>
                            </w:r>
                            <w:r>
                              <w:t xml:space="preserve"> telephone consultations</w:t>
                            </w:r>
                            <w:r>
                              <w:br/>
                              <w:t>M</w:t>
                            </w:r>
                            <w:r w:rsidRPr="00BE16CB">
                              <w:t xml:space="preserve">ental Health - </w:t>
                            </w:r>
                            <w:r w:rsidRPr="00FF7944">
                              <w:rPr>
                                <w:b/>
                                <w:bCs/>
                              </w:rPr>
                              <w:t>70</w:t>
                            </w:r>
                            <w:r w:rsidRPr="00BE16CB">
                              <w:t xml:space="preserve"> </w:t>
                            </w:r>
                            <w:r w:rsidR="00FF7944">
                              <w:t>appointments (mix of face to face and telephone)</w:t>
                            </w:r>
                            <w:r>
                              <w:br/>
                            </w:r>
                            <w:r w:rsidRPr="00BE16CB">
                              <w:t>First contact practitioner –</w:t>
                            </w:r>
                            <w:r w:rsidRPr="00FF7944">
                              <w:rPr>
                                <w:b/>
                                <w:bCs/>
                              </w:rPr>
                              <w:t>215</w:t>
                            </w:r>
                            <w:r w:rsidRPr="00BE16CB">
                              <w:t xml:space="preserve"> patient </w:t>
                            </w:r>
                            <w:r w:rsidR="00FF7944">
                              <w:t>appointments (mix of face</w:t>
                            </w:r>
                            <w:r w:rsidR="00DE1965">
                              <w:t>-</w:t>
                            </w:r>
                            <w:r w:rsidR="00FF7944">
                              <w:t>t</w:t>
                            </w:r>
                            <w:r w:rsidR="00DE1965">
                              <w:t>o-</w:t>
                            </w:r>
                            <w:r w:rsidR="00FF7944">
                              <w:t>face and telephone</w:t>
                            </w:r>
                            <w:r w:rsidR="006C249E">
                              <w:t>)</w:t>
                            </w:r>
                            <w:r>
                              <w:br/>
                            </w:r>
                            <w:r w:rsidRPr="00BE16CB">
                              <w:t>Pharmacist –</w:t>
                            </w:r>
                            <w:r w:rsidR="00FF7944">
                              <w:t xml:space="preserve"> </w:t>
                            </w:r>
                            <w:r w:rsidRPr="00FF7944">
                              <w:rPr>
                                <w:b/>
                                <w:bCs/>
                              </w:rPr>
                              <w:t>86</w:t>
                            </w:r>
                            <w:r w:rsidRPr="00BE16CB">
                              <w:t xml:space="preserve"> telephone appointments</w:t>
                            </w:r>
                            <w:r>
                              <w:br/>
                            </w:r>
                            <w:r>
                              <w:br/>
                            </w:r>
                          </w:p>
                          <w:p w14:paraId="3A221845" w14:textId="77777777" w:rsidR="00BE16CB" w:rsidRDefault="00BE16CB" w:rsidP="003E2A3C"/>
                          <w:p w14:paraId="24A0B1F8" w14:textId="77777777" w:rsidR="003E2A3C" w:rsidRDefault="003E2A3C" w:rsidP="003E2A3C"/>
                          <w:p w14:paraId="7A5A2EA2" w14:textId="6374A3E3" w:rsidR="00674B51" w:rsidRDefault="00674B51" w:rsidP="003E2A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863629" id="_x0000_t202" coordsize="21600,21600" o:spt="202" path="m,l,21600r21600,l21600,xe">
                <v:stroke joinstyle="miter"/>
                <v:path gradientshapeok="t" o:connecttype="rect"/>
              </v:shapetype>
              <v:shape id="Text Box 25" o:spid="_x0000_s1037" type="#_x0000_t202" style="position:absolute;margin-left:-18pt;margin-top:18.1pt;width:504.75pt;height:17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" fillcolor="white [3201]" strokeweight=".5pt">
                <v:textbox>
                  <w:txbxContent>
                    <w:p w14:paraId="0EB61542" w14:textId="500DC8A6" w:rsidR="00D848EC" w:rsidRDefault="0005775D" w:rsidP="00D848EC">
                      <w:pPr>
                        <w:jc w:val="center"/>
                        <w:rPr>
                          <w:b/>
                          <w:u w:val="single"/>
                        </w:rPr>
                      </w:pPr>
                      <w:r>
                        <w:rPr>
                          <w:b/>
                          <w:u w:val="single"/>
                        </w:rPr>
                        <w:t>March</w:t>
                      </w:r>
                      <w:r w:rsidR="00D87A90">
                        <w:rPr>
                          <w:b/>
                          <w:u w:val="single"/>
                        </w:rPr>
                        <w:t xml:space="preserve"> </w:t>
                      </w:r>
                      <w:r w:rsidR="00D848EC">
                        <w:rPr>
                          <w:b/>
                          <w:u w:val="single"/>
                        </w:rPr>
                        <w:t>appointment statistics</w:t>
                      </w:r>
                      <w:r w:rsidR="00FF7944">
                        <w:rPr>
                          <w:b/>
                          <w:u w:val="single"/>
                        </w:rPr>
                        <w:t xml:space="preserve"> across NPMC and </w:t>
                      </w:r>
                      <w:proofErr w:type="spellStart"/>
                      <w:r w:rsidR="00FF7944">
                        <w:rPr>
                          <w:b/>
                          <w:u w:val="single"/>
                        </w:rPr>
                        <w:t>NPMC@Willen</w:t>
                      </w:r>
                      <w:proofErr w:type="spellEnd"/>
                    </w:p>
                    <w:p w14:paraId="0CC021F8" w14:textId="4170FA49" w:rsidR="003E2A3C" w:rsidRDefault="003E2A3C" w:rsidP="003E2A3C">
                      <w:r w:rsidRPr="00FF7944">
                        <w:t xml:space="preserve">In March 2023, </w:t>
                      </w:r>
                      <w:r w:rsidR="00FF7944">
                        <w:t xml:space="preserve">our </w:t>
                      </w:r>
                      <w:r w:rsidRPr="00FF7944">
                        <w:t xml:space="preserve">GPs </w:t>
                      </w:r>
                      <w:r w:rsidR="0042323F">
                        <w:t xml:space="preserve">at </w:t>
                      </w:r>
                      <w:proofErr w:type="spellStart"/>
                      <w:r w:rsidRPr="00FF7944">
                        <w:t>Willen</w:t>
                      </w:r>
                      <w:proofErr w:type="spellEnd"/>
                      <w:r w:rsidRPr="00FF7944">
                        <w:t xml:space="preserve"> saw</w:t>
                      </w:r>
                      <w:r w:rsidR="00FF7944">
                        <w:t xml:space="preserve"> </w:t>
                      </w:r>
                      <w:r w:rsidR="0027398A" w:rsidRPr="00FF7944">
                        <w:rPr>
                          <w:b/>
                          <w:bCs/>
                        </w:rPr>
                        <w:t>890</w:t>
                      </w:r>
                      <w:r w:rsidRPr="00FF7944">
                        <w:t xml:space="preserve"> patients in </w:t>
                      </w:r>
                      <w:r w:rsidR="00DE1965" w:rsidRPr="00FF7944">
                        <w:t>face-to-face</w:t>
                      </w:r>
                      <w:r w:rsidRPr="00FF7944">
                        <w:t xml:space="preserve"> appointments </w:t>
                      </w:r>
                      <w:r w:rsidR="00FF7944">
                        <w:t xml:space="preserve">and </w:t>
                      </w:r>
                      <w:r w:rsidRPr="00FF7944">
                        <w:t xml:space="preserve">called </w:t>
                      </w:r>
                      <w:r w:rsidR="0027398A" w:rsidRPr="00FF7944">
                        <w:rPr>
                          <w:b/>
                          <w:bCs/>
                        </w:rPr>
                        <w:t>3852</w:t>
                      </w:r>
                      <w:r w:rsidRPr="00FF7944">
                        <w:t xml:space="preserve"> patients for telephone </w:t>
                      </w:r>
                      <w:r w:rsidR="0027398A" w:rsidRPr="00FF7944">
                        <w:t>consultations</w:t>
                      </w:r>
                      <w:r w:rsidRPr="00FF7944">
                        <w:t xml:space="preserve">. </w:t>
                      </w:r>
                      <w:r w:rsidR="00BE16CB" w:rsidRPr="00FF7944">
                        <w:br/>
                      </w:r>
                      <w:r w:rsidR="00FF7944">
                        <w:t>Our o</w:t>
                      </w:r>
                      <w:r w:rsidRPr="00FF7944">
                        <w:t xml:space="preserve">ther NPMC clinicians saw </w:t>
                      </w:r>
                      <w:r w:rsidR="0027398A" w:rsidRPr="00FF7944">
                        <w:rPr>
                          <w:b/>
                          <w:bCs/>
                        </w:rPr>
                        <w:t>4074</w:t>
                      </w:r>
                      <w:r w:rsidRPr="00FF7944">
                        <w:t xml:space="preserve"> patients</w:t>
                      </w:r>
                      <w:r w:rsidR="0027398A" w:rsidRPr="00FF7944">
                        <w:t xml:space="preserve"> face to face</w:t>
                      </w:r>
                      <w:r w:rsidRPr="00FF7944">
                        <w:t xml:space="preserve"> and advised </w:t>
                      </w:r>
                      <w:r w:rsidR="0027398A" w:rsidRPr="00FF7944">
                        <w:rPr>
                          <w:b/>
                          <w:bCs/>
                        </w:rPr>
                        <w:t>890</w:t>
                      </w:r>
                      <w:r w:rsidRPr="00FF7944">
                        <w:t xml:space="preserve"> others by telephone.</w:t>
                      </w:r>
                    </w:p>
                    <w:p w14:paraId="21140172" w14:textId="2151B6B4" w:rsidR="00BE16CB" w:rsidRDefault="00BE16CB" w:rsidP="003E2A3C">
                      <w:r>
                        <w:t xml:space="preserve">In addition to this, our PCN </w:t>
                      </w:r>
                      <w:r w:rsidR="00FF7944">
                        <w:t>health professionals</w:t>
                      </w:r>
                      <w:r>
                        <w:t xml:space="preserve"> working with us saw or spoke to the following numbers of patients:</w:t>
                      </w:r>
                      <w:r w:rsidR="00FF7944">
                        <w:br/>
                      </w:r>
                      <w:r>
                        <w:t>Additional GP appointments</w:t>
                      </w:r>
                      <w:r w:rsidR="0042323F">
                        <w:t xml:space="preserve"> </w:t>
                      </w:r>
                      <w:r>
                        <w:t xml:space="preserve">– </w:t>
                      </w:r>
                      <w:r w:rsidRPr="00FF7944">
                        <w:rPr>
                          <w:b/>
                          <w:bCs/>
                        </w:rPr>
                        <w:t xml:space="preserve">120 </w:t>
                      </w:r>
                      <w:r>
                        <w:t>face</w:t>
                      </w:r>
                      <w:r w:rsidR="00DE1965">
                        <w:t>-</w:t>
                      </w:r>
                      <w:r>
                        <w:t>to</w:t>
                      </w:r>
                      <w:r w:rsidR="00DE1965">
                        <w:t>-</w:t>
                      </w:r>
                      <w:r>
                        <w:t xml:space="preserve">face appointments and </w:t>
                      </w:r>
                      <w:r w:rsidRPr="00FF7944">
                        <w:rPr>
                          <w:b/>
                          <w:bCs/>
                        </w:rPr>
                        <w:t>165</w:t>
                      </w:r>
                      <w:r>
                        <w:t xml:space="preserve"> telephone consultations</w:t>
                      </w:r>
                      <w:r>
                        <w:br/>
                        <w:t>M</w:t>
                      </w:r>
                      <w:r w:rsidRPr="00BE16CB">
                        <w:t xml:space="preserve">ental Health - </w:t>
                      </w:r>
                      <w:r w:rsidRPr="00FF7944">
                        <w:rPr>
                          <w:b/>
                          <w:bCs/>
                        </w:rPr>
                        <w:t>70</w:t>
                      </w:r>
                      <w:r w:rsidRPr="00BE16CB">
                        <w:t xml:space="preserve"> </w:t>
                      </w:r>
                      <w:r w:rsidR="00FF7944">
                        <w:t>appointments (mix of face to face and telephone)</w:t>
                      </w:r>
                      <w:r>
                        <w:br/>
                      </w:r>
                      <w:r w:rsidRPr="00BE16CB">
                        <w:t>First contact practitioner –</w:t>
                      </w:r>
                      <w:r w:rsidRPr="00FF7944">
                        <w:rPr>
                          <w:b/>
                          <w:bCs/>
                        </w:rPr>
                        <w:t>215</w:t>
                      </w:r>
                      <w:r w:rsidRPr="00BE16CB">
                        <w:t xml:space="preserve"> patient </w:t>
                      </w:r>
                      <w:r w:rsidR="00FF7944">
                        <w:t>appointments (mix of face</w:t>
                      </w:r>
                      <w:r w:rsidR="00DE1965">
                        <w:t>-</w:t>
                      </w:r>
                      <w:r w:rsidR="00FF7944">
                        <w:t>t</w:t>
                      </w:r>
                      <w:r w:rsidR="00DE1965">
                        <w:t>o-</w:t>
                      </w:r>
                      <w:r w:rsidR="00FF7944">
                        <w:t>face and telephone</w:t>
                      </w:r>
                      <w:r w:rsidR="006C249E">
                        <w:t>)</w:t>
                      </w:r>
                      <w:r>
                        <w:br/>
                      </w:r>
                      <w:r w:rsidRPr="00BE16CB">
                        <w:t>Pharmacist –</w:t>
                      </w:r>
                      <w:r w:rsidR="00FF7944">
                        <w:t xml:space="preserve"> </w:t>
                      </w:r>
                      <w:r w:rsidRPr="00FF7944">
                        <w:rPr>
                          <w:b/>
                          <w:bCs/>
                        </w:rPr>
                        <w:t>86</w:t>
                      </w:r>
                      <w:r w:rsidRPr="00BE16CB">
                        <w:t xml:space="preserve"> telephone appointments</w:t>
                      </w:r>
                      <w:r>
                        <w:br/>
                      </w:r>
                      <w:r>
                        <w:br/>
                      </w:r>
                    </w:p>
                    <w:p w14:paraId="3A221845" w14:textId="77777777" w:rsidR="00BE16CB" w:rsidRDefault="00BE16CB" w:rsidP="003E2A3C"/>
                    <w:p w14:paraId="24A0B1F8" w14:textId="77777777" w:rsidR="003E2A3C" w:rsidRDefault="003E2A3C" w:rsidP="003E2A3C"/>
                    <w:p w14:paraId="7A5A2EA2" w14:textId="6374A3E3" w:rsidR="00674B51" w:rsidRDefault="00674B51" w:rsidP="003E2A3C"/>
                  </w:txbxContent>
                </v:textbox>
              </v:shape>
            </w:pict>
          </mc:Fallback>
        </mc:AlternateContent>
      </w:r>
    </w:p>
    <w:p w14:paraId="08CAD7FE" w14:textId="4BF66BF1" w:rsidR="00325DC5" w:rsidRDefault="00325DC5"/>
    <w:p w14:paraId="68CCD7DB" w14:textId="29313FBA" w:rsidR="00325DC5" w:rsidRDefault="00325DC5"/>
    <w:p w14:paraId="1581C953" w14:textId="3B182919" w:rsidR="00325DC5" w:rsidRDefault="00325DC5"/>
    <w:p w14:paraId="2F1523AF" w14:textId="77777777" w:rsidR="00325DC5" w:rsidRDefault="00325DC5"/>
    <w:p w14:paraId="5906C2B2" w14:textId="77777777" w:rsidR="00325DC5" w:rsidRDefault="00325DC5"/>
    <w:p w14:paraId="7368037F" w14:textId="77777777" w:rsidR="00325DC5" w:rsidRDefault="00325DC5"/>
    <w:p w14:paraId="785B215C" w14:textId="77777777" w:rsidR="00325DC5" w:rsidRDefault="00325DC5"/>
    <w:p w14:paraId="5B1BBAEF" w14:textId="77777777" w:rsidR="00325DC5" w:rsidRDefault="000C4D2F">
      <w:r>
        <w:rPr>
          <w:noProof/>
          <w:lang w:eastAsia="en-GB"/>
        </w:rPr>
        <mc:AlternateContent>
          <mc:Choice Requires="wps">
            <w:drawing>
              <wp:anchor distT="0" distB="0" distL="114300" distR="114300" simplePos="0" relativeHeight="251695104" behindDoc="0" locked="0" layoutInCell="1" allowOverlap="1" wp14:anchorId="27D32982" wp14:editId="6AEC3B0A">
                <wp:simplePos x="0" y="0"/>
                <wp:positionH relativeFrom="column">
                  <wp:posOffset>-209550</wp:posOffset>
                </wp:positionH>
                <wp:positionV relativeFrom="paragraph">
                  <wp:posOffset>268605</wp:posOffset>
                </wp:positionV>
                <wp:extent cx="6391275" cy="3219450"/>
                <wp:effectExtent l="0" t="0" r="28575" b="19050"/>
                <wp:wrapNone/>
                <wp:docPr id="201" name="Text Box 201"/>
                <wp:cNvGraphicFramePr/>
                <a:graphic xmlns:a="http://schemas.openxmlformats.org/drawingml/2006/main">
                  <a:graphicData uri="http://schemas.microsoft.com/office/word/2010/wordprocessingShape">
                    <wps:wsp>
                      <wps:cNvSpPr txBox="1"/>
                      <wps:spPr>
                        <a:xfrm>
                          <a:off x="0" y="0"/>
                          <a:ext cx="6391275" cy="3219450"/>
                        </a:xfrm>
                        <a:prstGeom prst="rect">
                          <a:avLst/>
                        </a:prstGeom>
                        <a:solidFill>
                          <a:schemeClr val="lt1"/>
                        </a:solidFill>
                        <a:ln w="6350">
                          <a:solidFill>
                            <a:prstClr val="black"/>
                          </a:solidFill>
                        </a:ln>
                      </wps:spPr>
                      <wps:txbx>
                        <w:txbxContent>
                          <w:p w14:paraId="7D9CCB3F" w14:textId="77777777" w:rsidR="000C4D2F" w:rsidRDefault="000C4D2F" w:rsidP="000C4D2F">
                            <w:pPr>
                              <w:jc w:val="center"/>
                              <w:rPr>
                                <w:b/>
                                <w:u w:val="single"/>
                              </w:rPr>
                            </w:pPr>
                            <w:r w:rsidRPr="00674B51">
                              <w:rPr>
                                <w:b/>
                                <w:u w:val="single"/>
                              </w:rPr>
                              <w:t>Blood pressure tests</w:t>
                            </w:r>
                            <w:r>
                              <w:rPr>
                                <w:b/>
                                <w:u w:val="single"/>
                              </w:rPr>
                              <w:t xml:space="preserve"> </w:t>
                            </w:r>
                          </w:p>
                          <w:p w14:paraId="032E25E7" w14:textId="1E1F00A4" w:rsidR="000C4D2F" w:rsidRDefault="000C4D2F" w:rsidP="000C4D2F">
                            <w:r>
                              <w:t xml:space="preserve">Increased blood pressure is a common problem, known as hypertension, which can arise at any time, although is most commonly a problem for patients in middle age. Raised blood pressure can have </w:t>
                            </w:r>
                            <w:r w:rsidR="00DE1965">
                              <w:t>several</w:t>
                            </w:r>
                            <w:r>
                              <w:t xml:space="preserve"> causes, and can usually be controlled through prescribed tablets and, in some circumstances, a change of diet and/or exercise.</w:t>
                            </w:r>
                          </w:p>
                          <w:p w14:paraId="1C70C5B1" w14:textId="022DCD22" w:rsidR="000C4D2F" w:rsidRDefault="000C4D2F" w:rsidP="000C4D2F">
                            <w:r>
                              <w:t xml:space="preserve">It is recommended that </w:t>
                            </w:r>
                            <w:r w:rsidR="003E2A3C">
                              <w:t xml:space="preserve">some </w:t>
                            </w:r>
                            <w:r>
                              <w:t xml:space="preserve">patients have their blood pressure checked at least once a year. A GP or nurse will often check a patient’s blood pressure during an appointment. </w:t>
                            </w:r>
                          </w:p>
                          <w:p w14:paraId="2D5CE8AD" w14:textId="09AE736F" w:rsidR="000C4D2F" w:rsidRDefault="000C4D2F" w:rsidP="000C4D2F">
                            <w:r>
                              <w:t xml:space="preserve">Home blood pressure monitors are available from most pharmacies, but if you do not have one, there is a blood pressure machine which you can use on the ground floor at NPMC </w:t>
                            </w:r>
                            <w:r w:rsidR="00DE1965">
                              <w:t>and</w:t>
                            </w:r>
                            <w:r>
                              <w:t xml:space="preserve"> at </w:t>
                            </w:r>
                            <w:proofErr w:type="spellStart"/>
                            <w:r>
                              <w:t>NPMC@Willen</w:t>
                            </w:r>
                            <w:proofErr w:type="spellEnd"/>
                            <w:r>
                              <w:t>.</w:t>
                            </w:r>
                          </w:p>
                          <w:p w14:paraId="6057095D" w14:textId="77777777" w:rsidR="000C4D2F" w:rsidRDefault="000C4D2F" w:rsidP="000C4D2F">
                            <w:r>
                              <w:t>Sometimes a blood pressure reading taken in a surgery or hospital setting is high and, as a result, a GP may recommend that a patient takes and submits blood pressure readings twice a day for a week.</w:t>
                            </w:r>
                          </w:p>
                          <w:p w14:paraId="060F30CC" w14:textId="77777777" w:rsidR="000C4D2F" w:rsidRPr="00674B51" w:rsidRDefault="000C4D2F" w:rsidP="000C4D2F">
                            <w:r>
                              <w:t xml:space="preserve">If this is requested, the surgery will usually provide a document to be completed with the blood pressure readings. This can also be downloaded from the surgery website. Please follow the instructions on the form, which will help to give the most appropriate readings. </w:t>
                            </w:r>
                          </w:p>
                          <w:p w14:paraId="0FCFA6D4" w14:textId="77777777" w:rsidR="000C4D2F" w:rsidRDefault="000C4D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D32982" id="Text Box 201" o:spid="_x0000_s1038" type="#_x0000_t202" style="position:absolute;margin-left:-16.5pt;margin-top:21.15pt;width:503.25pt;height:253.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" fillcolor="white [3201]" strokeweight=".5pt">
                <v:textbox>
                  <w:txbxContent>
                    <w:p w14:paraId="7D9CCB3F" w14:textId="77777777" w:rsidR="000C4D2F" w:rsidRDefault="000C4D2F" w:rsidP="000C4D2F">
                      <w:pPr>
                        <w:jc w:val="center"/>
                        <w:rPr>
                          <w:b/>
                          <w:u w:val="single"/>
                        </w:rPr>
                      </w:pPr>
                      <w:r w:rsidRPr="00674B51">
                        <w:rPr>
                          <w:b/>
                          <w:u w:val="single"/>
                        </w:rPr>
                        <w:t>Blood pressure tests</w:t>
                      </w:r>
                      <w:r>
                        <w:rPr>
                          <w:b/>
                          <w:u w:val="single"/>
                        </w:rPr>
                        <w:t xml:space="preserve"> </w:t>
                      </w:r>
                    </w:p>
                    <w:p w14:paraId="032E25E7" w14:textId="1E1F00A4" w:rsidR="000C4D2F" w:rsidRDefault="000C4D2F" w:rsidP="000C4D2F">
                      <w:r>
                        <w:t xml:space="preserve">Increased blood pressure is a common problem, known as hypertension, which can arise at any time, although is most commonly a problem for patients in middle age. Raised blood pressure can have </w:t>
                      </w:r>
                      <w:r w:rsidR="00DE1965">
                        <w:t>several</w:t>
                      </w:r>
                      <w:r>
                        <w:t xml:space="preserve"> causes, and can usually be controlled through prescribed tablets and, in some circumstances, a change of diet and/or exercise.</w:t>
                      </w:r>
                    </w:p>
                    <w:p w14:paraId="1C70C5B1" w14:textId="022DCD22" w:rsidR="000C4D2F" w:rsidRDefault="000C4D2F" w:rsidP="000C4D2F">
                      <w:r>
                        <w:t xml:space="preserve">It is recommended that </w:t>
                      </w:r>
                      <w:r w:rsidR="003E2A3C">
                        <w:t xml:space="preserve">some </w:t>
                      </w:r>
                      <w:r>
                        <w:t xml:space="preserve">patients have their blood pressure checked at least once a year. A GP or nurse will often check a patient’s blood pressure during an appointment. </w:t>
                      </w:r>
                    </w:p>
                    <w:p w14:paraId="2D5CE8AD" w14:textId="09AE736F" w:rsidR="000C4D2F" w:rsidRDefault="000C4D2F" w:rsidP="000C4D2F">
                      <w:r>
                        <w:t xml:space="preserve">Home blood pressure monitors are available from most pharmacies, but if you do not have one, there is a blood pressure machine which you can use on the ground floor at NPMC </w:t>
                      </w:r>
                      <w:r w:rsidR="00DE1965">
                        <w:t>and</w:t>
                      </w:r>
                      <w:r>
                        <w:t xml:space="preserve"> at NPMC@Willen.</w:t>
                      </w:r>
                    </w:p>
                    <w:p w14:paraId="6057095D" w14:textId="77777777" w:rsidR="000C4D2F" w:rsidRDefault="000C4D2F" w:rsidP="000C4D2F">
                      <w:r>
                        <w:t>Sometimes a blood pressure reading taken in a surgery or hospital setting is high and, as a result, a GP may recommend that a patient takes and submits blood pressure readings twice a day for a week.</w:t>
                      </w:r>
                    </w:p>
                    <w:p w14:paraId="060F30CC" w14:textId="77777777" w:rsidR="000C4D2F" w:rsidRPr="00674B51" w:rsidRDefault="000C4D2F" w:rsidP="000C4D2F">
                      <w:r>
                        <w:t xml:space="preserve">If this is requested, the surgery will usually provide a document to be completed with the blood pressure readings. This can also be downloaded from the surgery website. Please follow the instructions on the form, which will help to give the most appropriate readings. </w:t>
                      </w:r>
                    </w:p>
                    <w:p w14:paraId="0FCFA6D4" w14:textId="77777777" w:rsidR="000C4D2F" w:rsidRDefault="000C4D2F"/>
                  </w:txbxContent>
                </v:textbox>
              </v:shape>
            </w:pict>
          </mc:Fallback>
        </mc:AlternateContent>
      </w:r>
    </w:p>
    <w:p w14:paraId="51DF4E0C" w14:textId="77777777" w:rsidR="00325DC5" w:rsidRDefault="00325DC5"/>
    <w:p w14:paraId="7EC1F96C" w14:textId="77777777" w:rsidR="00325DC5" w:rsidRDefault="00325DC5"/>
    <w:p w14:paraId="728AA6FB" w14:textId="77777777" w:rsidR="000A343F" w:rsidRDefault="000A343F" w:rsidP="000A343F">
      <w:pPr>
        <w:rPr>
          <w:rFonts w:ascii="Calibri" w:eastAsia="Times New Roman" w:hAnsi="Calibri" w:cs="Calibri"/>
          <w:color w:val="000000"/>
          <w:kern w:val="28"/>
          <w:szCs w:val="21"/>
          <w:lang w:eastAsia="en-GB"/>
          <w14:cntxtAlts/>
        </w:rPr>
      </w:pPr>
      <w:r>
        <w:rPr>
          <w:rFonts w:ascii="Calibri" w:eastAsia="Times New Roman" w:hAnsi="Calibri" w:cs="Calibri"/>
          <w:noProof/>
          <w:color w:val="000000"/>
          <w:kern w:val="28"/>
          <w:szCs w:val="21"/>
          <w:lang w:eastAsia="en-GB"/>
        </w:rPr>
        <mc:AlternateContent>
          <mc:Choice Requires="wps">
            <w:drawing>
              <wp:anchor distT="0" distB="0" distL="114300" distR="114300" simplePos="0" relativeHeight="251679744" behindDoc="0" locked="0" layoutInCell="1" allowOverlap="1" wp14:anchorId="03A1CE2C" wp14:editId="716F11DF">
                <wp:simplePos x="0" y="0"/>
                <wp:positionH relativeFrom="column">
                  <wp:posOffset>3905250</wp:posOffset>
                </wp:positionH>
                <wp:positionV relativeFrom="paragraph">
                  <wp:posOffset>4210050</wp:posOffset>
                </wp:positionV>
                <wp:extent cx="2400300" cy="336232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2400300" cy="3362325"/>
                        </a:xfrm>
                        <a:prstGeom prst="rect">
                          <a:avLst/>
                        </a:prstGeom>
                        <a:solidFill>
                          <a:schemeClr val="lt1"/>
                        </a:solidFill>
                        <a:ln w="6350">
                          <a:solidFill>
                            <a:prstClr val="black"/>
                          </a:solidFill>
                        </a:ln>
                      </wps:spPr>
                      <wps:txbx>
                        <w:txbxContent>
                          <w:p w14:paraId="25B46130" w14:textId="77777777" w:rsidR="000A343F" w:rsidRDefault="000A343F" w:rsidP="000A343F">
                            <w:pPr>
                              <w:jc w:val="center"/>
                              <w:rPr>
                                <w:b/>
                                <w:u w:val="single"/>
                              </w:rPr>
                            </w:pPr>
                            <w:r>
                              <w:rPr>
                                <w:b/>
                                <w:u w:val="single"/>
                              </w:rPr>
                              <w:t>Prescriptions and medicines</w:t>
                            </w:r>
                          </w:p>
                          <w:p w14:paraId="14013F96" w14:textId="77777777" w:rsidR="000A343F" w:rsidRDefault="000A343F" w:rsidP="000A343F">
                            <w:r>
                              <w:t>Are your prescriptions up to date? If you have a medicine cupboard, check the expiry dates of both prescribed and over –the-counter medication and replace any which have passed their expiry date.</w:t>
                            </w:r>
                          </w:p>
                          <w:p w14:paraId="0EF12C78" w14:textId="77777777" w:rsidR="000A343F" w:rsidRDefault="000A343F" w:rsidP="000A343F">
                            <w:r>
                              <w:t xml:space="preserve">Any unused prescription medicines should be disposed of safely, by depositing them with your local pharmacist. They should not be placed in domestic waste. </w:t>
                            </w:r>
                          </w:p>
                          <w:p w14:paraId="5543BC4D" w14:textId="77777777" w:rsidR="000A343F" w:rsidRDefault="000A343F" w:rsidP="000A343F">
                            <w:r>
                              <w:t xml:space="preserve">Don’t forget to check the contents of any specific first aid kits, whether kept at home or in a car, and replace any </w:t>
                            </w:r>
                            <w:proofErr w:type="gramStart"/>
                            <w:r>
                              <w:t>out of date</w:t>
                            </w:r>
                            <w:proofErr w:type="gramEnd"/>
                            <w:r>
                              <w:t xml:space="preserve"> items.</w:t>
                            </w:r>
                          </w:p>
                          <w:p w14:paraId="229BC578" w14:textId="77777777" w:rsidR="000A343F" w:rsidRDefault="000A343F" w:rsidP="000A343F"/>
                          <w:p w14:paraId="4CF34ADC" w14:textId="77777777" w:rsidR="000A343F" w:rsidRDefault="000A343F" w:rsidP="000A343F"/>
                          <w:p w14:paraId="2C8BB197" w14:textId="77777777" w:rsidR="000A343F" w:rsidRPr="00FC576E" w:rsidRDefault="000A343F" w:rsidP="000A34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A1CE2C" id="Text Box 14" o:spid="_x0000_s1039" type="#_x0000_t202" style="position:absolute;margin-left:307.5pt;margin-top:331.5pt;width:189pt;height:264.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" fillcolor="white [3201]" strokeweight=".5pt">
                <v:textbox>
                  <w:txbxContent>
                    <w:p w14:paraId="25B46130" w14:textId="77777777" w:rsidR="000A343F" w:rsidRDefault="000A343F" w:rsidP="000A343F">
                      <w:pPr>
                        <w:jc w:val="center"/>
                        <w:rPr>
                          <w:b/>
                          <w:u w:val="single"/>
                        </w:rPr>
                      </w:pPr>
                      <w:r>
                        <w:rPr>
                          <w:b/>
                          <w:u w:val="single"/>
                        </w:rPr>
                        <w:t>Prescriptions and medicines</w:t>
                      </w:r>
                    </w:p>
                    <w:p w14:paraId="14013F96" w14:textId="77777777" w:rsidR="000A343F" w:rsidRDefault="000A343F" w:rsidP="000A343F">
                      <w:r>
                        <w:t>Are your prescriptions up to date? If you have a medicine cupboard, check the expiry dates of both prescribed and over –the-counter medication and replace any which have passed their expiry date.</w:t>
                      </w:r>
                    </w:p>
                    <w:p w14:paraId="0EF12C78" w14:textId="77777777" w:rsidR="000A343F" w:rsidRDefault="000A343F" w:rsidP="000A343F">
                      <w:r>
                        <w:t xml:space="preserve">Any unused prescription medicines should be disposed of safely, by depositing them with your local pharmacist. They should not be placed in domestic waste. </w:t>
                      </w:r>
                    </w:p>
                    <w:p w14:paraId="5543BC4D" w14:textId="77777777" w:rsidR="000A343F" w:rsidRDefault="000A343F" w:rsidP="000A343F">
                      <w:r>
                        <w:t>Don’t forget to check the contents of any specific first aid kits, whether kept at home or in a car, and replace any out of date items.</w:t>
                      </w:r>
                    </w:p>
                    <w:p w14:paraId="229BC578" w14:textId="77777777" w:rsidR="000A343F" w:rsidRDefault="000A343F" w:rsidP="000A343F"/>
                    <w:p w14:paraId="4CF34ADC" w14:textId="77777777" w:rsidR="000A343F" w:rsidRDefault="000A343F" w:rsidP="000A343F"/>
                    <w:p w14:paraId="2C8BB197" w14:textId="77777777" w:rsidR="000A343F" w:rsidRPr="00FC576E" w:rsidRDefault="000A343F" w:rsidP="000A343F"/>
                  </w:txbxContent>
                </v:textbox>
              </v:shape>
            </w:pict>
          </mc:Fallback>
        </mc:AlternateContent>
      </w:r>
    </w:p>
    <w:p w14:paraId="4C34EA09" w14:textId="77777777" w:rsidR="00325DC5" w:rsidRDefault="00325DC5"/>
    <w:p w14:paraId="2503490B" w14:textId="77777777" w:rsidR="00325DC5" w:rsidRDefault="00325DC5"/>
    <w:p w14:paraId="0A15E272" w14:textId="77777777" w:rsidR="00237918" w:rsidRDefault="00237918"/>
    <w:p w14:paraId="040F079E" w14:textId="77777777" w:rsidR="0027385C" w:rsidRDefault="0025379D">
      <w:r>
        <w:rPr>
          <w:rFonts w:ascii="Calibri" w:eastAsia="Times New Roman" w:hAnsi="Calibri" w:cs="Calibri"/>
          <w:noProof/>
          <w:color w:val="000000"/>
          <w:kern w:val="28"/>
          <w:szCs w:val="21"/>
          <w:lang w:eastAsia="en-GB"/>
        </w:rPr>
        <mc:AlternateContent>
          <mc:Choice Requires="wps">
            <w:drawing>
              <wp:anchor distT="0" distB="0" distL="114300" distR="114300" simplePos="0" relativeHeight="251676672" behindDoc="0" locked="0" layoutInCell="1" allowOverlap="1" wp14:anchorId="4D0D9870" wp14:editId="2EB22D14">
                <wp:simplePos x="0" y="0"/>
                <wp:positionH relativeFrom="column">
                  <wp:posOffset>-19050</wp:posOffset>
                </wp:positionH>
                <wp:positionV relativeFrom="paragraph">
                  <wp:posOffset>6963410</wp:posOffset>
                </wp:positionV>
                <wp:extent cx="6324600" cy="119062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6324600" cy="1190625"/>
                        </a:xfrm>
                        <a:prstGeom prst="rect">
                          <a:avLst/>
                        </a:prstGeom>
                        <a:solidFill>
                          <a:schemeClr val="lt1"/>
                        </a:solidFill>
                        <a:ln w="6350">
                          <a:solidFill>
                            <a:prstClr val="black"/>
                          </a:solidFill>
                        </a:ln>
                      </wps:spPr>
                      <wps:txbx>
                        <w:txbxContent>
                          <w:p w14:paraId="62BEA926" w14:textId="77777777" w:rsidR="000A343F" w:rsidRDefault="0025379D" w:rsidP="0025379D">
                            <w:pPr>
                              <w:jc w:val="center"/>
                              <w:rPr>
                                <w:b/>
                                <w:u w:val="single"/>
                              </w:rPr>
                            </w:pPr>
                            <w:r>
                              <w:rPr>
                                <w:b/>
                                <w:u w:val="single"/>
                              </w:rPr>
                              <w:t>Please keep your appointment</w:t>
                            </w:r>
                          </w:p>
                          <w:p w14:paraId="476C0087" w14:textId="77777777" w:rsidR="0025379D" w:rsidRDefault="0025379D" w:rsidP="0025379D">
                            <w:r>
                              <w:t xml:space="preserve">If an appointment is arranged, whether at the telephone or by phone, it is important that it is kept. If an appointment is missed, it may delay an important discussion or diagnosis. If you fail to keep an appointment, you will not usually be contacted with a new appointment date automatically. </w:t>
                            </w:r>
                          </w:p>
                          <w:p w14:paraId="155D2033" w14:textId="77777777" w:rsidR="0025379D" w:rsidRPr="0025379D" w:rsidRDefault="0025379D" w:rsidP="0025379D">
                            <w:pPr>
                              <w:rPr>
                                <w:b/>
                              </w:rPr>
                            </w:pPr>
                            <w:r>
                              <w:rPr>
                                <w:b/>
                              </w:rPr>
                              <w:t xml:space="preserve">In February 2023, there were (XXX) missed appointments at NPMC and (XXX) at </w:t>
                            </w:r>
                            <w:proofErr w:type="spellStart"/>
                            <w:r>
                              <w:rPr>
                                <w:b/>
                              </w:rPr>
                              <w:t>NPMC@Willen</w:t>
                            </w:r>
                            <w:proofErr w:type="spellEnd"/>
                            <w:r>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0D9870" id="_x0000_t202" coordsize="21600,21600" o:spt="202" path="m,l,21600r21600,l21600,xe">
                <v:stroke joinstyle="miter"/>
                <v:path gradientshapeok="t" o:connecttype="rect"/>
              </v:shapetype>
              <v:shape id="Text Box 11" o:spid="_x0000_s1040" type="#_x0000_t202" style="position:absolute;margin-left:-1.5pt;margin-top:548.3pt;width:498pt;height:9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" fillcolor="white [3201]" strokeweight=".5pt">
                <v:textbox>
                  <w:txbxContent>
                    <w:p w14:paraId="62BEA926" w14:textId="77777777" w:rsidR="000A343F" w:rsidRDefault="0025379D" w:rsidP="0025379D">
                      <w:pPr>
                        <w:jc w:val="center"/>
                        <w:rPr>
                          <w:b/>
                          <w:u w:val="single"/>
                        </w:rPr>
                      </w:pPr>
                      <w:r>
                        <w:rPr>
                          <w:b/>
                          <w:u w:val="single"/>
                        </w:rPr>
                        <w:t>Please keep your appointment</w:t>
                      </w:r>
                    </w:p>
                    <w:p w14:paraId="476C0087" w14:textId="77777777" w:rsidR="0025379D" w:rsidRDefault="0025379D" w:rsidP="0025379D">
                      <w:r>
                        <w:t xml:space="preserve">If an appointment is arranged, whether at the telephone or by phone, it is important that it is kept. If an appointment is missed, it may delay an important discussion or diagnosis. If you fail to keep an appointment, you will not usually be contacted with a new appointment date automatically. </w:t>
                      </w:r>
                    </w:p>
                    <w:p w14:paraId="155D2033" w14:textId="77777777" w:rsidR="0025379D" w:rsidRPr="0025379D" w:rsidRDefault="0025379D" w:rsidP="0025379D">
                      <w:pPr>
                        <w:rPr>
                          <w:b/>
                        </w:rPr>
                      </w:pPr>
                      <w:r>
                        <w:rPr>
                          <w:b/>
                        </w:rPr>
                        <w:t xml:space="preserve">In February 2023, there were (XXX) missed appointments at NPMC and (XXX) at </w:t>
                      </w:r>
                      <w:proofErr w:type="spellStart"/>
                      <w:r>
                        <w:rPr>
                          <w:b/>
                        </w:rPr>
                        <w:t>NPMC@Willen</w:t>
                      </w:r>
                      <w:proofErr w:type="spellEnd"/>
                      <w:r>
                        <w:rPr>
                          <w:b/>
                        </w:rPr>
                        <w:t xml:space="preserve">. </w:t>
                      </w:r>
                    </w:p>
                  </w:txbxContent>
                </v:textbox>
              </v:shape>
            </w:pict>
          </mc:Fallback>
        </mc:AlternateContent>
      </w:r>
      <w:r w:rsidR="00237918">
        <w:br w:type="page"/>
      </w:r>
    </w:p>
    <w:p w14:paraId="5E88A2F3" w14:textId="73B3D3D6" w:rsidR="0027385C" w:rsidRDefault="0027385C">
      <w:r>
        <w:rPr>
          <w:rFonts w:ascii="Trebuchet MS" w:hAnsi="Trebuchet MS"/>
          <w:noProof/>
          <w:sz w:val="40"/>
          <w:szCs w:val="40"/>
        </w:rPr>
        <mc:AlternateContent>
          <mc:Choice Requires="wps">
            <w:drawing>
              <wp:anchor distT="0" distB="0" distL="114300" distR="114300" simplePos="0" relativeHeight="251704320" behindDoc="0" locked="0" layoutInCell="1" allowOverlap="1" wp14:anchorId="54D2BE0A" wp14:editId="4B5D58FA">
                <wp:simplePos x="0" y="0"/>
                <wp:positionH relativeFrom="margin">
                  <wp:align>left</wp:align>
                </wp:positionH>
                <wp:positionV relativeFrom="paragraph">
                  <wp:posOffset>0</wp:posOffset>
                </wp:positionV>
                <wp:extent cx="5648325" cy="6791325"/>
                <wp:effectExtent l="0" t="0" r="28575" b="28575"/>
                <wp:wrapNone/>
                <wp:docPr id="195" name="Text Box 195"/>
                <wp:cNvGraphicFramePr/>
                <a:graphic xmlns:a="http://schemas.openxmlformats.org/drawingml/2006/main">
                  <a:graphicData uri="http://schemas.microsoft.com/office/word/2010/wordprocessingShape">
                    <wps:wsp>
                      <wps:cNvSpPr txBox="1"/>
                      <wps:spPr>
                        <a:xfrm>
                          <a:off x="0" y="0"/>
                          <a:ext cx="5648325" cy="6791325"/>
                        </a:xfrm>
                        <a:prstGeom prst="rect">
                          <a:avLst/>
                        </a:prstGeom>
                        <a:solidFill>
                          <a:schemeClr val="lt1"/>
                        </a:solidFill>
                        <a:ln w="6350">
                          <a:solidFill>
                            <a:prstClr val="black"/>
                          </a:solidFill>
                        </a:ln>
                      </wps:spPr>
                      <wps:txbx>
                        <w:txbxContent>
                          <w:p w14:paraId="4813E96E" w14:textId="77777777" w:rsidR="0027385C" w:rsidRPr="00393BA4" w:rsidRDefault="0027385C" w:rsidP="0027385C">
                            <w:pPr>
                              <w:jc w:val="center"/>
                              <w:rPr>
                                <w:rFonts w:ascii="Trebuchet MS" w:hAnsi="Trebuchet MS"/>
                                <w:b/>
                                <w:bCs/>
                                <w:sz w:val="28"/>
                                <w:szCs w:val="28"/>
                              </w:rPr>
                            </w:pPr>
                            <w:r w:rsidRPr="00393BA4">
                              <w:rPr>
                                <w:rFonts w:ascii="Trebuchet MS" w:hAnsi="Trebuchet MS"/>
                                <w:b/>
                                <w:bCs/>
                                <w:sz w:val="28"/>
                                <w:szCs w:val="28"/>
                              </w:rPr>
                              <w:t>COMMUNITY FRIDGE</w:t>
                            </w:r>
                          </w:p>
                          <w:p w14:paraId="3EEEF9FA" w14:textId="77777777" w:rsidR="0027385C" w:rsidRPr="00D71AC3" w:rsidRDefault="0027385C" w:rsidP="0027385C">
                            <w:pPr>
                              <w:jc w:val="center"/>
                              <w:rPr>
                                <w:rFonts w:ascii="Trebuchet MS" w:hAnsi="Trebuchet MS"/>
                                <w:b/>
                                <w:bCs/>
                              </w:rPr>
                            </w:pPr>
                            <w:r w:rsidRPr="00393BA4">
                              <w:rPr>
                                <w:rFonts w:ascii="Trebuchet MS" w:hAnsi="Trebuchet MS"/>
                                <w:b/>
                                <w:bCs/>
                              </w:rPr>
                              <w:t xml:space="preserve"> </w:t>
                            </w:r>
                            <w:r w:rsidRPr="00D71AC3">
                              <w:rPr>
                                <w:rFonts w:ascii="Trebuchet MS" w:hAnsi="Trebuchet MS"/>
                                <w:b/>
                                <w:bCs/>
                              </w:rPr>
                              <w:t>STAY SAFE AND KEEP SHARING</w:t>
                            </w:r>
                          </w:p>
                          <w:p w14:paraId="70F8BD90" w14:textId="015E55BE" w:rsidR="0027385C" w:rsidRDefault="0027385C" w:rsidP="0027385C">
                            <w:pPr>
                              <w:rPr>
                                <w:rFonts w:ascii="Trebuchet MS" w:hAnsi="Trebuchet MS"/>
                              </w:rPr>
                            </w:pPr>
                            <w:r w:rsidRPr="00D71AC3">
                              <w:rPr>
                                <w:rFonts w:ascii="Trebuchet MS" w:hAnsi="Trebuchet MS"/>
                              </w:rPr>
                              <w:t>We politely request that you respect 2m social distancing and wear a mask (this is no longer mandatory so please be respectful whatever your preference). Please bring your own bag and you are welcome to select up to 10 items.</w:t>
                            </w:r>
                            <w:r>
                              <w:rPr>
                                <w:rFonts w:ascii="Trebuchet MS" w:hAnsi="Trebuchet MS"/>
                              </w:rPr>
                              <w:t xml:space="preserve"> </w:t>
                            </w:r>
                            <w:r>
                              <w:t>​</w:t>
                            </w:r>
                            <w:r w:rsidRPr="00393BA4">
                              <w:rPr>
                                <w:rFonts w:ascii="Trebuchet MS" w:hAnsi="Trebuchet MS"/>
                              </w:rPr>
                              <w:t xml:space="preserve">The community fridges are open to all. If you have a family member, friend or neighbour that </w:t>
                            </w:r>
                            <w:proofErr w:type="gramStart"/>
                            <w:r w:rsidRPr="00393BA4">
                              <w:rPr>
                                <w:rFonts w:ascii="Trebuchet MS" w:hAnsi="Trebuchet MS"/>
                              </w:rPr>
                              <w:t>are in need of</w:t>
                            </w:r>
                            <w:proofErr w:type="gramEnd"/>
                            <w:r w:rsidRPr="00393BA4">
                              <w:rPr>
                                <w:rFonts w:ascii="Trebuchet MS" w:hAnsi="Trebuchet MS"/>
                              </w:rPr>
                              <w:t xml:space="preserve"> food </w:t>
                            </w:r>
                            <w:r w:rsidR="00F822A2">
                              <w:rPr>
                                <w:rFonts w:ascii="Trebuchet MS" w:hAnsi="Trebuchet MS"/>
                              </w:rPr>
                              <w:t>and</w:t>
                            </w:r>
                            <w:r w:rsidRPr="00393BA4">
                              <w:rPr>
                                <w:rFonts w:ascii="Trebuchet MS" w:hAnsi="Trebuchet MS"/>
                              </w:rPr>
                              <w:t xml:space="preserve"> can't attend one of our community fridge sessions please come and collect food on their behalf.</w:t>
                            </w:r>
                            <w:r>
                              <w:rPr>
                                <w:rFonts w:ascii="Trebuchet MS" w:hAnsi="Trebuchet MS"/>
                              </w:rPr>
                              <w:t xml:space="preserve">  </w:t>
                            </w:r>
                            <w:r w:rsidRPr="00393BA4">
                              <w:rPr>
                                <w:rFonts w:ascii="Trebuchet MS" w:hAnsi="Trebuchet MS"/>
                              </w:rPr>
                              <w:t xml:space="preserve">Massive thanks to everyone that helps and supports MK's network of community fridges. You are true food waste warriors and your time and kindness </w:t>
                            </w:r>
                            <w:proofErr w:type="gramStart"/>
                            <w:r w:rsidRPr="00393BA4">
                              <w:rPr>
                                <w:rFonts w:ascii="Trebuchet MS" w:hAnsi="Trebuchet MS"/>
                              </w:rPr>
                              <w:t>is</w:t>
                            </w:r>
                            <w:proofErr w:type="gramEnd"/>
                            <w:r w:rsidRPr="00393BA4">
                              <w:rPr>
                                <w:rFonts w:ascii="Trebuchet MS" w:hAnsi="Trebuchet MS"/>
                              </w:rPr>
                              <w:t xml:space="preserve"> felt by many.</w:t>
                            </w:r>
                          </w:p>
                          <w:p w14:paraId="118D4409" w14:textId="77777777" w:rsidR="0027385C" w:rsidRPr="00FA749D" w:rsidRDefault="0027385C" w:rsidP="0027385C">
                            <w:pPr>
                              <w:jc w:val="center"/>
                              <w:rPr>
                                <w:rFonts w:ascii="Trebuchet MS" w:hAnsi="Trebuchet MS"/>
                                <w:b/>
                                <w:bCs/>
                                <w:sz w:val="28"/>
                                <w:szCs w:val="28"/>
                              </w:rPr>
                            </w:pPr>
                            <w:r w:rsidRPr="00393BA4">
                              <w:rPr>
                                <w:rFonts w:ascii="Trebuchet MS" w:hAnsi="Trebuchet MS"/>
                                <w:b/>
                                <w:bCs/>
                                <w:sz w:val="28"/>
                                <w:szCs w:val="28"/>
                              </w:rPr>
                              <w:t>OPENING TIMES:</w:t>
                            </w:r>
                          </w:p>
                          <w:p w14:paraId="7377D785" w14:textId="77777777" w:rsidR="0027385C" w:rsidRDefault="0027385C" w:rsidP="0027385C">
                            <w:pPr>
                              <w:rPr>
                                <w:rFonts w:ascii="Trebuchet MS" w:hAnsi="Trebuchet MS"/>
                              </w:rPr>
                            </w:pPr>
                            <w:r w:rsidRPr="0027385C">
                              <w:rPr>
                                <w:rFonts w:ascii="Trebuchet MS" w:hAnsi="Trebuchet MS"/>
                                <w:noProof/>
                              </w:rPr>
                              <w:drawing>
                                <wp:inline distT="0" distB="0" distL="0" distR="0" wp14:anchorId="1CD50383" wp14:editId="32F47F40">
                                  <wp:extent cx="2781300" cy="424815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1300" cy="4248150"/>
                                          </a:xfrm>
                                          <a:prstGeom prst="rect">
                                            <a:avLst/>
                                          </a:prstGeom>
                                          <a:noFill/>
                                          <a:ln>
                                            <a:noFill/>
                                          </a:ln>
                                        </pic:spPr>
                                      </pic:pic>
                                    </a:graphicData>
                                  </a:graphic>
                                </wp:inline>
                              </w:drawing>
                            </w:r>
                            <w:r>
                              <w:rPr>
                                <w:rFonts w:ascii="Trebuchet MS" w:hAnsi="Trebuchet MS"/>
                              </w:rPr>
                              <w:t xml:space="preserve">   </w:t>
                            </w:r>
                            <w:r w:rsidRPr="0027385C">
                              <w:rPr>
                                <w:rFonts w:ascii="Trebuchet MS" w:hAnsi="Trebuchet MS"/>
                                <w:noProof/>
                              </w:rPr>
                              <w:drawing>
                                <wp:inline distT="0" distB="0" distL="0" distR="0" wp14:anchorId="68C278BD" wp14:editId="079ED73C">
                                  <wp:extent cx="2514600" cy="42291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4229100"/>
                                          </a:xfrm>
                                          <a:prstGeom prst="rect">
                                            <a:avLst/>
                                          </a:prstGeom>
                                          <a:noFill/>
                                          <a:ln>
                                            <a:noFill/>
                                          </a:ln>
                                        </pic:spPr>
                                      </pic:pic>
                                    </a:graphicData>
                                  </a:graphic>
                                </wp:inline>
                              </w:drawing>
                            </w:r>
                          </w:p>
                          <w:p w14:paraId="579409BE" w14:textId="77777777" w:rsidR="0027385C" w:rsidRDefault="0027385C" w:rsidP="0027385C">
                            <w:pPr>
                              <w:rPr>
                                <w:rFonts w:ascii="Trebuchet MS" w:hAnsi="Trebuchet MS"/>
                              </w:rPr>
                            </w:pPr>
                          </w:p>
                          <w:p w14:paraId="6546A4C0" w14:textId="77777777" w:rsidR="0027385C" w:rsidRDefault="0027385C" w:rsidP="0027385C">
                            <w:pPr>
                              <w:rPr>
                                <w:rFonts w:ascii="Trebuchet MS" w:hAnsi="Trebuchet MS"/>
                              </w:rPr>
                            </w:pPr>
                          </w:p>
                          <w:p w14:paraId="622B34B6" w14:textId="77777777" w:rsidR="0027385C" w:rsidRDefault="0027385C" w:rsidP="0027385C">
                            <w:pPr>
                              <w:rPr>
                                <w:rFonts w:ascii="Trebuchet MS" w:hAnsi="Trebuchet MS"/>
                              </w:rPr>
                            </w:pPr>
                          </w:p>
                          <w:p w14:paraId="2E921797" w14:textId="77777777" w:rsidR="0027385C" w:rsidRDefault="0027385C" w:rsidP="0027385C">
                            <w:pPr>
                              <w:rPr>
                                <w:rFonts w:ascii="Trebuchet MS" w:hAnsi="Trebuchet MS"/>
                              </w:rPr>
                            </w:pPr>
                          </w:p>
                          <w:p w14:paraId="359FBDCB" w14:textId="77777777" w:rsidR="0027385C" w:rsidRDefault="0027385C" w:rsidP="0027385C">
                            <w:pPr>
                              <w:rPr>
                                <w:rFonts w:ascii="Trebuchet MS" w:hAnsi="Trebuchet MS"/>
                              </w:rPr>
                            </w:pPr>
                          </w:p>
                          <w:p w14:paraId="4C40E897" w14:textId="77777777" w:rsidR="0027385C" w:rsidRPr="00393BA4" w:rsidRDefault="0027385C" w:rsidP="0027385C">
                            <w:pPr>
                              <w:rPr>
                                <w:rFonts w:ascii="Trebuchet MS" w:hAnsi="Trebuchet MS"/>
                              </w:rPr>
                            </w:pPr>
                          </w:p>
                          <w:p w14:paraId="7127CC82" w14:textId="77777777" w:rsidR="0027385C" w:rsidRPr="00393BA4" w:rsidRDefault="0027385C" w:rsidP="0027385C">
                            <w:pPr>
                              <w:rPr>
                                <w:rFonts w:ascii="Trebuchet MS" w:hAnsi="Trebuchet MS"/>
                              </w:rPr>
                            </w:pPr>
                            <w:r w:rsidRPr="00393BA4">
                              <w:rPr>
                                <w:rFonts w:ascii="Trebuchet MS" w:hAnsi="Trebuchet MS"/>
                              </w:rPr>
                              <w:br/>
                            </w:r>
                          </w:p>
                          <w:p w14:paraId="1EDD8766" w14:textId="77777777" w:rsidR="0027385C" w:rsidRPr="00393BA4" w:rsidRDefault="0027385C" w:rsidP="0027385C">
                            <w:pPr>
                              <w:rPr>
                                <w:rFonts w:ascii="Trebuchet MS" w:hAnsi="Trebuchet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D2BE0A" id="_x0000_t202" coordsize="21600,21600" o:spt="202" path="m,l,21600r21600,l21600,xe">
                <v:stroke joinstyle="miter"/>
                <v:path gradientshapeok="t" o:connecttype="rect"/>
              </v:shapetype>
              <v:shape id="Text Box 195" o:spid="_x0000_s1041" type="#_x0000_t202" style="position:absolute;margin-left:0;margin-top:0;width:444.75pt;height:534.75pt;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" fillcolor="white [3201]" strokeweight=".5pt">
                <v:textbox>
                  <w:txbxContent>
                    <w:p w14:paraId="4813E96E" w14:textId="77777777" w:rsidR="0027385C" w:rsidRPr="00393BA4" w:rsidRDefault="0027385C" w:rsidP="0027385C">
                      <w:pPr>
                        <w:jc w:val="center"/>
                        <w:rPr>
                          <w:rFonts w:ascii="Trebuchet MS" w:hAnsi="Trebuchet MS"/>
                          <w:b/>
                          <w:bCs/>
                          <w:sz w:val="28"/>
                          <w:szCs w:val="28"/>
                        </w:rPr>
                      </w:pPr>
                      <w:r w:rsidRPr="00393BA4">
                        <w:rPr>
                          <w:rFonts w:ascii="Trebuchet MS" w:hAnsi="Trebuchet MS"/>
                          <w:b/>
                          <w:bCs/>
                          <w:sz w:val="28"/>
                          <w:szCs w:val="28"/>
                        </w:rPr>
                        <w:t>COMMUNITY FRIDGE</w:t>
                      </w:r>
                    </w:p>
                    <w:p w14:paraId="3EEEF9FA" w14:textId="77777777" w:rsidR="0027385C" w:rsidRPr="00D71AC3" w:rsidRDefault="0027385C" w:rsidP="0027385C">
                      <w:pPr>
                        <w:jc w:val="center"/>
                        <w:rPr>
                          <w:rFonts w:ascii="Trebuchet MS" w:hAnsi="Trebuchet MS"/>
                          <w:b/>
                          <w:bCs/>
                        </w:rPr>
                      </w:pPr>
                      <w:r w:rsidRPr="00393BA4">
                        <w:rPr>
                          <w:rFonts w:ascii="Trebuchet MS" w:hAnsi="Trebuchet MS"/>
                          <w:b/>
                          <w:bCs/>
                        </w:rPr>
                        <w:t xml:space="preserve"> </w:t>
                      </w:r>
                      <w:r w:rsidRPr="00D71AC3">
                        <w:rPr>
                          <w:rFonts w:ascii="Trebuchet MS" w:hAnsi="Trebuchet MS"/>
                          <w:b/>
                          <w:bCs/>
                        </w:rPr>
                        <w:t>STAY SAFE AND KEEP SHARING</w:t>
                      </w:r>
                    </w:p>
                    <w:p w14:paraId="70F8BD90" w14:textId="015E55BE" w:rsidR="0027385C" w:rsidRDefault="0027385C" w:rsidP="0027385C">
                      <w:pPr>
                        <w:rPr>
                          <w:rFonts w:ascii="Trebuchet MS" w:hAnsi="Trebuchet MS"/>
                        </w:rPr>
                      </w:pPr>
                      <w:r w:rsidRPr="00D71AC3">
                        <w:rPr>
                          <w:rFonts w:ascii="Trebuchet MS" w:hAnsi="Trebuchet MS"/>
                        </w:rPr>
                        <w:t>We politely request that you respect 2m social distancing and wear a mask (this is no longer mandatory so please be respectful whatever your preference). Please bring your own bag and you are welcome to select up to 10 items.</w:t>
                      </w:r>
                      <w:r>
                        <w:rPr>
                          <w:rFonts w:ascii="Trebuchet MS" w:hAnsi="Trebuchet MS"/>
                        </w:rPr>
                        <w:t xml:space="preserve"> </w:t>
                      </w:r>
                      <w:r>
                        <w:t>​</w:t>
                      </w:r>
                      <w:r w:rsidRPr="00393BA4">
                        <w:rPr>
                          <w:rFonts w:ascii="Trebuchet MS" w:hAnsi="Trebuchet MS"/>
                        </w:rPr>
                        <w:t xml:space="preserve">The community fridges are open to all. If you have a family member, friend or neighbour that </w:t>
                      </w:r>
                      <w:proofErr w:type="gramStart"/>
                      <w:r w:rsidRPr="00393BA4">
                        <w:rPr>
                          <w:rFonts w:ascii="Trebuchet MS" w:hAnsi="Trebuchet MS"/>
                        </w:rPr>
                        <w:t>are in need of</w:t>
                      </w:r>
                      <w:proofErr w:type="gramEnd"/>
                      <w:r w:rsidRPr="00393BA4">
                        <w:rPr>
                          <w:rFonts w:ascii="Trebuchet MS" w:hAnsi="Trebuchet MS"/>
                        </w:rPr>
                        <w:t xml:space="preserve"> food </w:t>
                      </w:r>
                      <w:r w:rsidR="00F822A2">
                        <w:rPr>
                          <w:rFonts w:ascii="Trebuchet MS" w:hAnsi="Trebuchet MS"/>
                        </w:rPr>
                        <w:t>and</w:t>
                      </w:r>
                      <w:r w:rsidRPr="00393BA4">
                        <w:rPr>
                          <w:rFonts w:ascii="Trebuchet MS" w:hAnsi="Trebuchet MS"/>
                        </w:rPr>
                        <w:t xml:space="preserve"> can't attend one of our community fridge sessions please come and collect food on their behalf.</w:t>
                      </w:r>
                      <w:r>
                        <w:rPr>
                          <w:rFonts w:ascii="Trebuchet MS" w:hAnsi="Trebuchet MS"/>
                        </w:rPr>
                        <w:t xml:space="preserve">  </w:t>
                      </w:r>
                      <w:r w:rsidRPr="00393BA4">
                        <w:rPr>
                          <w:rFonts w:ascii="Trebuchet MS" w:hAnsi="Trebuchet MS"/>
                        </w:rPr>
                        <w:t xml:space="preserve">Massive thanks to everyone that helps and supports MK's network of community fridges. You are true food waste warriors and your time and kindness </w:t>
                      </w:r>
                      <w:proofErr w:type="gramStart"/>
                      <w:r w:rsidRPr="00393BA4">
                        <w:rPr>
                          <w:rFonts w:ascii="Trebuchet MS" w:hAnsi="Trebuchet MS"/>
                        </w:rPr>
                        <w:t>is</w:t>
                      </w:r>
                      <w:proofErr w:type="gramEnd"/>
                      <w:r w:rsidRPr="00393BA4">
                        <w:rPr>
                          <w:rFonts w:ascii="Trebuchet MS" w:hAnsi="Trebuchet MS"/>
                        </w:rPr>
                        <w:t xml:space="preserve"> felt by many.</w:t>
                      </w:r>
                    </w:p>
                    <w:p w14:paraId="118D4409" w14:textId="77777777" w:rsidR="0027385C" w:rsidRPr="00FA749D" w:rsidRDefault="0027385C" w:rsidP="0027385C">
                      <w:pPr>
                        <w:jc w:val="center"/>
                        <w:rPr>
                          <w:rFonts w:ascii="Trebuchet MS" w:hAnsi="Trebuchet MS"/>
                          <w:b/>
                          <w:bCs/>
                          <w:sz w:val="28"/>
                          <w:szCs w:val="28"/>
                        </w:rPr>
                      </w:pPr>
                      <w:r w:rsidRPr="00393BA4">
                        <w:rPr>
                          <w:rFonts w:ascii="Trebuchet MS" w:hAnsi="Trebuchet MS"/>
                          <w:b/>
                          <w:bCs/>
                          <w:sz w:val="28"/>
                          <w:szCs w:val="28"/>
                        </w:rPr>
                        <w:t>OPENING TIMES:</w:t>
                      </w:r>
                    </w:p>
                    <w:p w14:paraId="7377D785" w14:textId="77777777" w:rsidR="0027385C" w:rsidRDefault="0027385C" w:rsidP="0027385C">
                      <w:pPr>
                        <w:rPr>
                          <w:rFonts w:ascii="Trebuchet MS" w:hAnsi="Trebuchet MS"/>
                        </w:rPr>
                      </w:pPr>
                      <w:r w:rsidRPr="0027385C">
                        <w:rPr>
                          <w:rFonts w:ascii="Trebuchet MS" w:hAnsi="Trebuchet MS"/>
                          <w:noProof/>
                        </w:rPr>
                        <w:drawing>
                          <wp:inline distT="0" distB="0" distL="0" distR="0" wp14:anchorId="1CD50383" wp14:editId="32F47F40">
                            <wp:extent cx="2781300" cy="424815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1300" cy="4248150"/>
                                    </a:xfrm>
                                    <a:prstGeom prst="rect">
                                      <a:avLst/>
                                    </a:prstGeom>
                                    <a:noFill/>
                                    <a:ln>
                                      <a:noFill/>
                                    </a:ln>
                                  </pic:spPr>
                                </pic:pic>
                              </a:graphicData>
                            </a:graphic>
                          </wp:inline>
                        </w:drawing>
                      </w:r>
                      <w:r>
                        <w:rPr>
                          <w:rFonts w:ascii="Trebuchet MS" w:hAnsi="Trebuchet MS"/>
                        </w:rPr>
                        <w:t xml:space="preserve">   </w:t>
                      </w:r>
                      <w:r w:rsidRPr="0027385C">
                        <w:rPr>
                          <w:rFonts w:ascii="Trebuchet MS" w:hAnsi="Trebuchet MS"/>
                          <w:noProof/>
                        </w:rPr>
                        <w:drawing>
                          <wp:inline distT="0" distB="0" distL="0" distR="0" wp14:anchorId="68C278BD" wp14:editId="079ED73C">
                            <wp:extent cx="2514600" cy="42291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4229100"/>
                                    </a:xfrm>
                                    <a:prstGeom prst="rect">
                                      <a:avLst/>
                                    </a:prstGeom>
                                    <a:noFill/>
                                    <a:ln>
                                      <a:noFill/>
                                    </a:ln>
                                  </pic:spPr>
                                </pic:pic>
                              </a:graphicData>
                            </a:graphic>
                          </wp:inline>
                        </w:drawing>
                      </w:r>
                    </w:p>
                    <w:p w14:paraId="579409BE" w14:textId="77777777" w:rsidR="0027385C" w:rsidRDefault="0027385C" w:rsidP="0027385C">
                      <w:pPr>
                        <w:rPr>
                          <w:rFonts w:ascii="Trebuchet MS" w:hAnsi="Trebuchet MS"/>
                        </w:rPr>
                      </w:pPr>
                    </w:p>
                    <w:p w14:paraId="6546A4C0" w14:textId="77777777" w:rsidR="0027385C" w:rsidRDefault="0027385C" w:rsidP="0027385C">
                      <w:pPr>
                        <w:rPr>
                          <w:rFonts w:ascii="Trebuchet MS" w:hAnsi="Trebuchet MS"/>
                        </w:rPr>
                      </w:pPr>
                    </w:p>
                    <w:p w14:paraId="622B34B6" w14:textId="77777777" w:rsidR="0027385C" w:rsidRDefault="0027385C" w:rsidP="0027385C">
                      <w:pPr>
                        <w:rPr>
                          <w:rFonts w:ascii="Trebuchet MS" w:hAnsi="Trebuchet MS"/>
                        </w:rPr>
                      </w:pPr>
                    </w:p>
                    <w:p w14:paraId="2E921797" w14:textId="77777777" w:rsidR="0027385C" w:rsidRDefault="0027385C" w:rsidP="0027385C">
                      <w:pPr>
                        <w:rPr>
                          <w:rFonts w:ascii="Trebuchet MS" w:hAnsi="Trebuchet MS"/>
                        </w:rPr>
                      </w:pPr>
                    </w:p>
                    <w:p w14:paraId="359FBDCB" w14:textId="77777777" w:rsidR="0027385C" w:rsidRDefault="0027385C" w:rsidP="0027385C">
                      <w:pPr>
                        <w:rPr>
                          <w:rFonts w:ascii="Trebuchet MS" w:hAnsi="Trebuchet MS"/>
                        </w:rPr>
                      </w:pPr>
                    </w:p>
                    <w:p w14:paraId="4C40E897" w14:textId="77777777" w:rsidR="0027385C" w:rsidRPr="00393BA4" w:rsidRDefault="0027385C" w:rsidP="0027385C">
                      <w:pPr>
                        <w:rPr>
                          <w:rFonts w:ascii="Trebuchet MS" w:hAnsi="Trebuchet MS"/>
                        </w:rPr>
                      </w:pPr>
                    </w:p>
                    <w:p w14:paraId="7127CC82" w14:textId="77777777" w:rsidR="0027385C" w:rsidRPr="00393BA4" w:rsidRDefault="0027385C" w:rsidP="0027385C">
                      <w:pPr>
                        <w:rPr>
                          <w:rFonts w:ascii="Trebuchet MS" w:hAnsi="Trebuchet MS"/>
                        </w:rPr>
                      </w:pPr>
                      <w:r w:rsidRPr="00393BA4">
                        <w:rPr>
                          <w:rFonts w:ascii="Trebuchet MS" w:hAnsi="Trebuchet MS"/>
                        </w:rPr>
                        <w:br/>
                      </w:r>
                    </w:p>
                    <w:p w14:paraId="1EDD8766" w14:textId="77777777" w:rsidR="0027385C" w:rsidRPr="00393BA4" w:rsidRDefault="0027385C" w:rsidP="0027385C">
                      <w:pPr>
                        <w:rPr>
                          <w:rFonts w:ascii="Trebuchet MS" w:hAnsi="Trebuchet MS"/>
                        </w:rPr>
                      </w:pPr>
                    </w:p>
                  </w:txbxContent>
                </v:textbox>
                <w10:wrap anchorx="margin"/>
              </v:shape>
            </w:pict>
          </mc:Fallback>
        </mc:AlternateContent>
      </w:r>
    </w:p>
    <w:p w14:paraId="4731A58E" w14:textId="77777777" w:rsidR="0027385C" w:rsidRDefault="0027385C"/>
    <w:p w14:paraId="30C9FF09" w14:textId="77777777" w:rsidR="0027385C" w:rsidRDefault="0027385C"/>
    <w:p w14:paraId="3ABEEC52" w14:textId="77777777" w:rsidR="0027385C" w:rsidRDefault="0027385C"/>
    <w:p w14:paraId="54D2E9B9" w14:textId="77777777" w:rsidR="0027385C" w:rsidRDefault="0027385C"/>
    <w:p w14:paraId="25A09182" w14:textId="77777777" w:rsidR="0027385C" w:rsidRDefault="0027385C"/>
    <w:p w14:paraId="031BAAEF" w14:textId="77777777" w:rsidR="0027385C" w:rsidRDefault="0027385C"/>
    <w:p w14:paraId="64F4CDD7" w14:textId="77777777" w:rsidR="0027385C" w:rsidRDefault="0027385C"/>
    <w:p w14:paraId="207896FF" w14:textId="77777777" w:rsidR="0027385C" w:rsidRDefault="0027385C"/>
    <w:p w14:paraId="7FFEF56C" w14:textId="77777777" w:rsidR="0027385C" w:rsidRDefault="0027385C"/>
    <w:p w14:paraId="4BE12B8B" w14:textId="77777777" w:rsidR="0027385C" w:rsidRDefault="0027385C"/>
    <w:p w14:paraId="59D0C3A4" w14:textId="77777777" w:rsidR="0027385C" w:rsidRDefault="0027385C"/>
    <w:p w14:paraId="27F74C38" w14:textId="77777777" w:rsidR="0027385C" w:rsidRDefault="0027385C"/>
    <w:p w14:paraId="3BD6CD57" w14:textId="77777777" w:rsidR="0027385C" w:rsidRDefault="0027385C"/>
    <w:p w14:paraId="4F1A9461" w14:textId="77777777" w:rsidR="0027385C" w:rsidRDefault="0027385C"/>
    <w:p w14:paraId="2C32F7CD" w14:textId="77777777" w:rsidR="0027385C" w:rsidRDefault="0027385C"/>
    <w:p w14:paraId="0C62A57C" w14:textId="77777777" w:rsidR="0027385C" w:rsidRDefault="0027385C"/>
    <w:p w14:paraId="40B22F87" w14:textId="77777777" w:rsidR="0027385C" w:rsidRDefault="0027385C"/>
    <w:p w14:paraId="474F2B96" w14:textId="77777777" w:rsidR="0027385C" w:rsidRDefault="0027385C"/>
    <w:p w14:paraId="3A09D8A8" w14:textId="77777777" w:rsidR="0027385C" w:rsidRDefault="0027385C"/>
    <w:p w14:paraId="1896DF66" w14:textId="77777777" w:rsidR="0027385C" w:rsidRDefault="0027385C"/>
    <w:p w14:paraId="2CDA60F1" w14:textId="77777777" w:rsidR="0027385C" w:rsidRDefault="0027385C"/>
    <w:p w14:paraId="50FBE7F7" w14:textId="77777777" w:rsidR="0027385C" w:rsidRDefault="0027385C"/>
    <w:p w14:paraId="4C1F122D" w14:textId="77777777" w:rsidR="0027385C" w:rsidRDefault="0027385C"/>
    <w:p w14:paraId="0560BD6B" w14:textId="01185817" w:rsidR="0027385C" w:rsidRDefault="0027385C" w:rsidP="0027385C">
      <w:pPr>
        <w:jc w:val="center"/>
      </w:pPr>
      <w:r w:rsidRPr="0027385C">
        <w:rPr>
          <w:noProof/>
        </w:rPr>
        <w:drawing>
          <wp:inline distT="0" distB="0" distL="0" distR="0" wp14:anchorId="6CA68549" wp14:editId="22A1EFA5">
            <wp:extent cx="2534969" cy="20002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41829" cy="2005663"/>
                    </a:xfrm>
                    <a:prstGeom prst="rect">
                      <a:avLst/>
                    </a:prstGeom>
                  </pic:spPr>
                </pic:pic>
              </a:graphicData>
            </a:graphic>
          </wp:inline>
        </w:drawing>
      </w:r>
      <w:r w:rsidR="00FA396D" w:rsidRPr="00FA396D">
        <w:rPr>
          <w:noProof/>
        </w:rPr>
        <w:drawing>
          <wp:inline distT="0" distB="0" distL="0" distR="0" wp14:anchorId="075440C7" wp14:editId="19D0A8A0">
            <wp:extent cx="626745" cy="781050"/>
            <wp:effectExtent l="0" t="0" r="190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4329" cy="790501"/>
                    </a:xfrm>
                    <a:prstGeom prst="rect">
                      <a:avLst/>
                    </a:prstGeom>
                    <a:ln>
                      <a:noFill/>
                    </a:ln>
                  </pic:spPr>
                </pic:pic>
              </a:graphicData>
            </a:graphic>
          </wp:inline>
        </w:drawing>
      </w:r>
    </w:p>
    <w:p w14:paraId="5D56D8F0" w14:textId="77777777" w:rsidR="00237918" w:rsidRDefault="00237918"/>
    <w:p w14:paraId="4BEECE80" w14:textId="5543441F" w:rsidR="00FA396D" w:rsidRDefault="0027385C">
      <w:r>
        <w:rPr>
          <w:rFonts w:ascii="Trebuchet MS" w:hAnsi="Trebuchet MS"/>
          <w:noProof/>
          <w:sz w:val="40"/>
          <w:szCs w:val="40"/>
        </w:rPr>
        <mc:AlternateContent>
          <mc:Choice Requires="wps">
            <w:drawing>
              <wp:anchor distT="0" distB="0" distL="114300" distR="114300" simplePos="0" relativeHeight="251700224" behindDoc="0" locked="0" layoutInCell="1" allowOverlap="1" wp14:anchorId="29CBFA35" wp14:editId="114A8DE3">
                <wp:simplePos x="0" y="0"/>
                <wp:positionH relativeFrom="margin">
                  <wp:posOffset>0</wp:posOffset>
                </wp:positionH>
                <wp:positionV relativeFrom="paragraph">
                  <wp:posOffset>0</wp:posOffset>
                </wp:positionV>
                <wp:extent cx="5705475" cy="860107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5705475" cy="8601075"/>
                        </a:xfrm>
                        <a:prstGeom prst="rect">
                          <a:avLst/>
                        </a:prstGeom>
                        <a:solidFill>
                          <a:schemeClr val="lt1"/>
                        </a:solidFill>
                        <a:ln w="6350">
                          <a:solidFill>
                            <a:prstClr val="black"/>
                          </a:solidFill>
                        </a:ln>
                      </wps:spPr>
                      <wps:txbx>
                        <w:txbxContent>
                          <w:p w14:paraId="2A45DA06" w14:textId="77777777" w:rsidR="0027385C" w:rsidRPr="00D57354" w:rsidRDefault="0027385C" w:rsidP="0027385C">
                            <w:pPr>
                              <w:jc w:val="center"/>
                              <w:rPr>
                                <w:rFonts w:ascii="Trebuchet MS" w:hAnsi="Trebuchet MS"/>
                                <w:b/>
                                <w:bCs/>
                                <w:sz w:val="28"/>
                                <w:szCs w:val="28"/>
                                <w:u w:val="single"/>
                              </w:rPr>
                            </w:pPr>
                            <w:r w:rsidRPr="00D57354">
                              <w:rPr>
                                <w:rFonts w:ascii="Trebuchet MS" w:hAnsi="Trebuchet MS"/>
                                <w:b/>
                                <w:bCs/>
                                <w:sz w:val="28"/>
                                <w:szCs w:val="28"/>
                                <w:u w:val="single"/>
                              </w:rPr>
                              <w:t>HOME SAFETY VISITS</w:t>
                            </w:r>
                          </w:p>
                          <w:p w14:paraId="54C9D578" w14:textId="77777777" w:rsidR="0027385C" w:rsidRPr="00D57354" w:rsidRDefault="0027385C" w:rsidP="0027385C">
                            <w:pPr>
                              <w:rPr>
                                <w:rFonts w:ascii="Trebuchet MS" w:hAnsi="Trebuchet MS"/>
                              </w:rPr>
                            </w:pPr>
                            <w:r w:rsidRPr="00D57354">
                              <w:rPr>
                                <w:rFonts w:ascii="Trebuchet MS" w:hAnsi="Trebuchet MS"/>
                              </w:rPr>
                              <w:t>A Home Fire Safety visit is open to anyone in the following groups</w:t>
                            </w:r>
                            <w:r>
                              <w:rPr>
                                <w:rFonts w:ascii="Trebuchet MS" w:hAnsi="Trebuchet MS"/>
                              </w:rPr>
                              <w:t xml:space="preserve"> -</w:t>
                            </w:r>
                          </w:p>
                          <w:p w14:paraId="5E0F4CC3" w14:textId="77777777" w:rsidR="0027385C" w:rsidRPr="00D57354" w:rsidRDefault="0027385C" w:rsidP="0027385C">
                            <w:pPr>
                              <w:rPr>
                                <w:rFonts w:ascii="Trebuchet MS" w:hAnsi="Trebuchet MS"/>
                              </w:rPr>
                            </w:pPr>
                            <w:r w:rsidRPr="00D57354">
                              <w:rPr>
                                <w:rFonts w:ascii="Trebuchet MS" w:hAnsi="Trebuchet MS"/>
                              </w:rPr>
                              <w:t>•</w:t>
                            </w:r>
                            <w:r w:rsidRPr="00D57354">
                              <w:rPr>
                                <w:rFonts w:ascii="Trebuchet MS" w:hAnsi="Trebuchet MS"/>
                              </w:rPr>
                              <w:tab/>
                              <w:t>Over 65 years old</w:t>
                            </w:r>
                          </w:p>
                          <w:p w14:paraId="0C00AB76" w14:textId="77777777" w:rsidR="0027385C" w:rsidRPr="00D57354" w:rsidRDefault="0027385C" w:rsidP="0027385C">
                            <w:pPr>
                              <w:rPr>
                                <w:rFonts w:ascii="Trebuchet MS" w:hAnsi="Trebuchet MS"/>
                              </w:rPr>
                            </w:pPr>
                            <w:r w:rsidRPr="00D57354">
                              <w:rPr>
                                <w:rFonts w:ascii="Trebuchet MS" w:hAnsi="Trebuchet MS"/>
                              </w:rPr>
                              <w:t>•</w:t>
                            </w:r>
                            <w:r w:rsidRPr="00D57354">
                              <w:rPr>
                                <w:rFonts w:ascii="Trebuchet MS" w:hAnsi="Trebuchet MS"/>
                              </w:rPr>
                              <w:tab/>
                              <w:t>Anyone of any age with a long term physical or mental health condition</w:t>
                            </w:r>
                          </w:p>
                          <w:p w14:paraId="10BE8072" w14:textId="77777777" w:rsidR="0027385C" w:rsidRPr="00D57354" w:rsidRDefault="0027385C" w:rsidP="0027385C">
                            <w:pPr>
                              <w:rPr>
                                <w:rFonts w:ascii="Trebuchet MS" w:hAnsi="Trebuchet MS"/>
                              </w:rPr>
                            </w:pPr>
                            <w:r w:rsidRPr="00D57354">
                              <w:rPr>
                                <w:rFonts w:ascii="Trebuchet MS" w:hAnsi="Trebuchet MS"/>
                              </w:rPr>
                              <w:t>•</w:t>
                            </w:r>
                            <w:r w:rsidRPr="00D57354">
                              <w:rPr>
                                <w:rFonts w:ascii="Trebuchet MS" w:hAnsi="Trebuchet MS"/>
                              </w:rPr>
                              <w:tab/>
                              <w:t>Anyone with sight or hearing impairment</w:t>
                            </w:r>
                          </w:p>
                          <w:p w14:paraId="77526030" w14:textId="77777777" w:rsidR="0027385C" w:rsidRPr="00D57354" w:rsidRDefault="0027385C" w:rsidP="0027385C">
                            <w:pPr>
                              <w:rPr>
                                <w:rFonts w:ascii="Trebuchet MS" w:hAnsi="Trebuchet MS"/>
                              </w:rPr>
                            </w:pPr>
                            <w:r w:rsidRPr="00D57354">
                              <w:rPr>
                                <w:rFonts w:ascii="Trebuchet MS" w:hAnsi="Trebuchet MS"/>
                              </w:rPr>
                              <w:t>•</w:t>
                            </w:r>
                            <w:r w:rsidRPr="00D57354">
                              <w:rPr>
                                <w:rFonts w:ascii="Trebuchet MS" w:hAnsi="Trebuchet MS"/>
                              </w:rPr>
                              <w:tab/>
                              <w:t xml:space="preserve">Anyone of any age with mobility difficulties (walking, sitting, climbing </w:t>
                            </w:r>
                            <w:r>
                              <w:rPr>
                                <w:rFonts w:ascii="Trebuchet MS" w:hAnsi="Trebuchet MS"/>
                              </w:rPr>
                              <w:t xml:space="preserve">  </w:t>
                            </w:r>
                            <w:r w:rsidRPr="00D57354">
                              <w:rPr>
                                <w:rFonts w:ascii="Trebuchet MS" w:hAnsi="Trebuchet MS"/>
                              </w:rPr>
                              <w:t>stairs)</w:t>
                            </w:r>
                          </w:p>
                          <w:p w14:paraId="2E411C48" w14:textId="77777777" w:rsidR="0027385C" w:rsidRDefault="0027385C" w:rsidP="0027385C">
                            <w:pPr>
                              <w:rPr>
                                <w:rFonts w:ascii="Trebuchet MS" w:hAnsi="Trebuchet MS"/>
                              </w:rPr>
                            </w:pPr>
                            <w:r w:rsidRPr="00D57354">
                              <w:rPr>
                                <w:rFonts w:ascii="Trebuchet MS" w:hAnsi="Trebuchet MS"/>
                              </w:rPr>
                              <w:t>•</w:t>
                            </w:r>
                            <w:r w:rsidRPr="00D57354">
                              <w:rPr>
                                <w:rFonts w:ascii="Trebuchet MS" w:hAnsi="Trebuchet MS"/>
                              </w:rPr>
                              <w:tab/>
                              <w:t>Families with children under 5</w:t>
                            </w:r>
                          </w:p>
                          <w:p w14:paraId="12E6BFF7" w14:textId="77777777" w:rsidR="0027385C" w:rsidRDefault="0027385C" w:rsidP="0027385C">
                            <w:pPr>
                              <w:rPr>
                                <w:rFonts w:ascii="Trebuchet MS" w:hAnsi="Trebuchet MS"/>
                              </w:rPr>
                            </w:pPr>
                            <w:r>
                              <w:rPr>
                                <w:rFonts w:ascii="Trebuchet MS" w:hAnsi="Trebuchet MS"/>
                              </w:rPr>
                              <w:t xml:space="preserve">Please note that all queries should be directed to the contact section of </w:t>
                            </w:r>
                            <w:hyperlink r:id="rId13" w:history="1">
                              <w:r w:rsidRPr="00D77C0A">
                                <w:rPr>
                                  <w:rStyle w:val="Hyperlink"/>
                                  <w:rFonts w:ascii="Trebuchet MS" w:hAnsi="Trebuchet MS"/>
                                </w:rPr>
                                <w:t>www.bedsfire.gov.uk</w:t>
                              </w:r>
                            </w:hyperlink>
                          </w:p>
                          <w:p w14:paraId="395F16FC" w14:textId="77777777" w:rsidR="0027385C" w:rsidRDefault="0027385C" w:rsidP="0027385C">
                            <w:pPr>
                              <w:rPr>
                                <w:rFonts w:ascii="Trebuchet MS" w:hAnsi="Trebuchet MS"/>
                              </w:rPr>
                            </w:pPr>
                            <w:r w:rsidRPr="00D57354">
                              <w:rPr>
                                <w:noProof/>
                              </w:rPr>
                              <w:drawing>
                                <wp:inline distT="0" distB="0" distL="0" distR="0" wp14:anchorId="28907831" wp14:editId="495FADEB">
                                  <wp:extent cx="2447925" cy="2486025"/>
                                  <wp:effectExtent l="0" t="0" r="9525"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7925" cy="2486025"/>
                                          </a:xfrm>
                                          <a:prstGeom prst="rect">
                                            <a:avLst/>
                                          </a:prstGeom>
                                          <a:noFill/>
                                          <a:ln>
                                            <a:noFill/>
                                          </a:ln>
                                        </pic:spPr>
                                      </pic:pic>
                                    </a:graphicData>
                                  </a:graphic>
                                </wp:inline>
                              </w:drawing>
                            </w:r>
                            <w:r w:rsidRPr="00D57354">
                              <w:rPr>
                                <w:noProof/>
                              </w:rPr>
                              <w:drawing>
                                <wp:inline distT="0" distB="0" distL="0" distR="0" wp14:anchorId="769FDA19" wp14:editId="6D7EE717">
                                  <wp:extent cx="2428875" cy="2495550"/>
                                  <wp:effectExtent l="0" t="0" r="952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8875" cy="2495550"/>
                                          </a:xfrm>
                                          <a:prstGeom prst="rect">
                                            <a:avLst/>
                                          </a:prstGeom>
                                          <a:noFill/>
                                          <a:ln>
                                            <a:noFill/>
                                          </a:ln>
                                        </pic:spPr>
                                      </pic:pic>
                                    </a:graphicData>
                                  </a:graphic>
                                </wp:inline>
                              </w:drawing>
                            </w:r>
                          </w:p>
                          <w:p w14:paraId="10019A7D" w14:textId="77777777" w:rsidR="0027385C" w:rsidRPr="00D57354" w:rsidRDefault="0027385C" w:rsidP="0027385C">
                            <w:pPr>
                              <w:jc w:val="center"/>
                              <w:rPr>
                                <w:rFonts w:ascii="Trebuchet MS" w:hAnsi="Trebuchet MS"/>
                              </w:rPr>
                            </w:pPr>
                            <w:r w:rsidRPr="00D57354">
                              <w:rPr>
                                <w:noProof/>
                              </w:rPr>
                              <w:drawing>
                                <wp:inline distT="0" distB="0" distL="0" distR="0" wp14:anchorId="387460DB" wp14:editId="63B48301">
                                  <wp:extent cx="2314575" cy="2466975"/>
                                  <wp:effectExtent l="0" t="0" r="9525"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4575" cy="24669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BFA35" id="Text Box 15" o:spid="_x0000_s1042" type="#_x0000_t202" style="position:absolute;margin-left:0;margin-top:0;width:449.25pt;height:677.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" fillcolor="white [3201]" strokeweight=".5pt">
                <v:textbox>
                  <w:txbxContent>
                    <w:p w14:paraId="2A45DA06" w14:textId="77777777" w:rsidR="0027385C" w:rsidRPr="00D57354" w:rsidRDefault="0027385C" w:rsidP="0027385C">
                      <w:pPr>
                        <w:jc w:val="center"/>
                        <w:rPr>
                          <w:rFonts w:ascii="Trebuchet MS" w:hAnsi="Trebuchet MS"/>
                          <w:b/>
                          <w:bCs/>
                          <w:sz w:val="28"/>
                          <w:szCs w:val="28"/>
                          <w:u w:val="single"/>
                        </w:rPr>
                      </w:pPr>
                      <w:r w:rsidRPr="00D57354">
                        <w:rPr>
                          <w:rFonts w:ascii="Trebuchet MS" w:hAnsi="Trebuchet MS"/>
                          <w:b/>
                          <w:bCs/>
                          <w:sz w:val="28"/>
                          <w:szCs w:val="28"/>
                          <w:u w:val="single"/>
                        </w:rPr>
                        <w:t>HOME SAFETY VISITS</w:t>
                      </w:r>
                    </w:p>
                    <w:p w14:paraId="54C9D578" w14:textId="77777777" w:rsidR="0027385C" w:rsidRPr="00D57354" w:rsidRDefault="0027385C" w:rsidP="0027385C">
                      <w:pPr>
                        <w:rPr>
                          <w:rFonts w:ascii="Trebuchet MS" w:hAnsi="Trebuchet MS"/>
                        </w:rPr>
                      </w:pPr>
                      <w:r w:rsidRPr="00D57354">
                        <w:rPr>
                          <w:rFonts w:ascii="Trebuchet MS" w:hAnsi="Trebuchet MS"/>
                        </w:rPr>
                        <w:t>A Home Fire Safety visit is open to anyone in the following groups</w:t>
                      </w:r>
                      <w:r>
                        <w:rPr>
                          <w:rFonts w:ascii="Trebuchet MS" w:hAnsi="Trebuchet MS"/>
                        </w:rPr>
                        <w:t xml:space="preserve"> -</w:t>
                      </w:r>
                    </w:p>
                    <w:p w14:paraId="5E0F4CC3" w14:textId="77777777" w:rsidR="0027385C" w:rsidRPr="00D57354" w:rsidRDefault="0027385C" w:rsidP="0027385C">
                      <w:pPr>
                        <w:rPr>
                          <w:rFonts w:ascii="Trebuchet MS" w:hAnsi="Trebuchet MS"/>
                        </w:rPr>
                      </w:pPr>
                      <w:r w:rsidRPr="00D57354">
                        <w:rPr>
                          <w:rFonts w:ascii="Trebuchet MS" w:hAnsi="Trebuchet MS"/>
                        </w:rPr>
                        <w:t>•</w:t>
                      </w:r>
                      <w:r w:rsidRPr="00D57354">
                        <w:rPr>
                          <w:rFonts w:ascii="Trebuchet MS" w:hAnsi="Trebuchet MS"/>
                        </w:rPr>
                        <w:tab/>
                        <w:t>Over 65 years old</w:t>
                      </w:r>
                    </w:p>
                    <w:p w14:paraId="0C00AB76" w14:textId="77777777" w:rsidR="0027385C" w:rsidRPr="00D57354" w:rsidRDefault="0027385C" w:rsidP="0027385C">
                      <w:pPr>
                        <w:rPr>
                          <w:rFonts w:ascii="Trebuchet MS" w:hAnsi="Trebuchet MS"/>
                        </w:rPr>
                      </w:pPr>
                      <w:r w:rsidRPr="00D57354">
                        <w:rPr>
                          <w:rFonts w:ascii="Trebuchet MS" w:hAnsi="Trebuchet MS"/>
                        </w:rPr>
                        <w:t>•</w:t>
                      </w:r>
                      <w:r w:rsidRPr="00D57354">
                        <w:rPr>
                          <w:rFonts w:ascii="Trebuchet MS" w:hAnsi="Trebuchet MS"/>
                        </w:rPr>
                        <w:tab/>
                        <w:t>Anyone of any age with a long term physical or mental health condition</w:t>
                      </w:r>
                    </w:p>
                    <w:p w14:paraId="10BE8072" w14:textId="77777777" w:rsidR="0027385C" w:rsidRPr="00D57354" w:rsidRDefault="0027385C" w:rsidP="0027385C">
                      <w:pPr>
                        <w:rPr>
                          <w:rFonts w:ascii="Trebuchet MS" w:hAnsi="Trebuchet MS"/>
                        </w:rPr>
                      </w:pPr>
                      <w:r w:rsidRPr="00D57354">
                        <w:rPr>
                          <w:rFonts w:ascii="Trebuchet MS" w:hAnsi="Trebuchet MS"/>
                        </w:rPr>
                        <w:t>•</w:t>
                      </w:r>
                      <w:r w:rsidRPr="00D57354">
                        <w:rPr>
                          <w:rFonts w:ascii="Trebuchet MS" w:hAnsi="Trebuchet MS"/>
                        </w:rPr>
                        <w:tab/>
                        <w:t>Anyone with sight or hearing impairment</w:t>
                      </w:r>
                    </w:p>
                    <w:p w14:paraId="77526030" w14:textId="77777777" w:rsidR="0027385C" w:rsidRPr="00D57354" w:rsidRDefault="0027385C" w:rsidP="0027385C">
                      <w:pPr>
                        <w:rPr>
                          <w:rFonts w:ascii="Trebuchet MS" w:hAnsi="Trebuchet MS"/>
                        </w:rPr>
                      </w:pPr>
                      <w:r w:rsidRPr="00D57354">
                        <w:rPr>
                          <w:rFonts w:ascii="Trebuchet MS" w:hAnsi="Trebuchet MS"/>
                        </w:rPr>
                        <w:t>•</w:t>
                      </w:r>
                      <w:r w:rsidRPr="00D57354">
                        <w:rPr>
                          <w:rFonts w:ascii="Trebuchet MS" w:hAnsi="Trebuchet MS"/>
                        </w:rPr>
                        <w:tab/>
                        <w:t xml:space="preserve">Anyone of any age with mobility difficulties (walking, sitting, climbing </w:t>
                      </w:r>
                      <w:r>
                        <w:rPr>
                          <w:rFonts w:ascii="Trebuchet MS" w:hAnsi="Trebuchet MS"/>
                        </w:rPr>
                        <w:t xml:space="preserve">  </w:t>
                      </w:r>
                      <w:r w:rsidRPr="00D57354">
                        <w:rPr>
                          <w:rFonts w:ascii="Trebuchet MS" w:hAnsi="Trebuchet MS"/>
                        </w:rPr>
                        <w:t>stairs)</w:t>
                      </w:r>
                    </w:p>
                    <w:p w14:paraId="2E411C48" w14:textId="77777777" w:rsidR="0027385C" w:rsidRDefault="0027385C" w:rsidP="0027385C">
                      <w:pPr>
                        <w:rPr>
                          <w:rFonts w:ascii="Trebuchet MS" w:hAnsi="Trebuchet MS"/>
                        </w:rPr>
                      </w:pPr>
                      <w:r w:rsidRPr="00D57354">
                        <w:rPr>
                          <w:rFonts w:ascii="Trebuchet MS" w:hAnsi="Trebuchet MS"/>
                        </w:rPr>
                        <w:t>•</w:t>
                      </w:r>
                      <w:r w:rsidRPr="00D57354">
                        <w:rPr>
                          <w:rFonts w:ascii="Trebuchet MS" w:hAnsi="Trebuchet MS"/>
                        </w:rPr>
                        <w:tab/>
                        <w:t>Families with children under 5</w:t>
                      </w:r>
                    </w:p>
                    <w:p w14:paraId="12E6BFF7" w14:textId="77777777" w:rsidR="0027385C" w:rsidRDefault="0027385C" w:rsidP="0027385C">
                      <w:pPr>
                        <w:rPr>
                          <w:rFonts w:ascii="Trebuchet MS" w:hAnsi="Trebuchet MS"/>
                        </w:rPr>
                      </w:pPr>
                      <w:r>
                        <w:rPr>
                          <w:rFonts w:ascii="Trebuchet MS" w:hAnsi="Trebuchet MS"/>
                        </w:rPr>
                        <w:t xml:space="preserve">Please note that all queries should be directed to the contact section of </w:t>
                      </w:r>
                      <w:hyperlink r:id="rId19" w:history="1">
                        <w:r w:rsidRPr="00D77C0A">
                          <w:rPr>
                            <w:rStyle w:val="Hyperlink"/>
                            <w:rFonts w:ascii="Trebuchet MS" w:hAnsi="Trebuchet MS"/>
                          </w:rPr>
                          <w:t>www.bedsfire.gov.uk</w:t>
                        </w:r>
                      </w:hyperlink>
                    </w:p>
                    <w:p w14:paraId="395F16FC" w14:textId="77777777" w:rsidR="0027385C" w:rsidRDefault="0027385C" w:rsidP="0027385C">
                      <w:pPr>
                        <w:rPr>
                          <w:rFonts w:ascii="Trebuchet MS" w:hAnsi="Trebuchet MS"/>
                        </w:rPr>
                      </w:pPr>
                      <w:r w:rsidRPr="00D57354">
                        <w:rPr>
                          <w:noProof/>
                        </w:rPr>
                        <w:drawing>
                          <wp:inline distT="0" distB="0" distL="0" distR="0" wp14:anchorId="28907831" wp14:editId="495FADEB">
                            <wp:extent cx="2447925" cy="2486025"/>
                            <wp:effectExtent l="0" t="0" r="9525"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7925" cy="2486025"/>
                                    </a:xfrm>
                                    <a:prstGeom prst="rect">
                                      <a:avLst/>
                                    </a:prstGeom>
                                    <a:noFill/>
                                    <a:ln>
                                      <a:noFill/>
                                    </a:ln>
                                  </pic:spPr>
                                </pic:pic>
                              </a:graphicData>
                            </a:graphic>
                          </wp:inline>
                        </w:drawing>
                      </w:r>
                      <w:r w:rsidRPr="00D57354">
                        <w:rPr>
                          <w:noProof/>
                        </w:rPr>
                        <w:drawing>
                          <wp:inline distT="0" distB="0" distL="0" distR="0" wp14:anchorId="769FDA19" wp14:editId="6D7EE717">
                            <wp:extent cx="2428875" cy="2495550"/>
                            <wp:effectExtent l="0" t="0" r="952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8875" cy="2495550"/>
                                    </a:xfrm>
                                    <a:prstGeom prst="rect">
                                      <a:avLst/>
                                    </a:prstGeom>
                                    <a:noFill/>
                                    <a:ln>
                                      <a:noFill/>
                                    </a:ln>
                                  </pic:spPr>
                                </pic:pic>
                              </a:graphicData>
                            </a:graphic>
                          </wp:inline>
                        </w:drawing>
                      </w:r>
                    </w:p>
                    <w:p w14:paraId="10019A7D" w14:textId="77777777" w:rsidR="0027385C" w:rsidRPr="00D57354" w:rsidRDefault="0027385C" w:rsidP="0027385C">
                      <w:pPr>
                        <w:jc w:val="center"/>
                        <w:rPr>
                          <w:rFonts w:ascii="Trebuchet MS" w:hAnsi="Trebuchet MS"/>
                        </w:rPr>
                      </w:pPr>
                      <w:r w:rsidRPr="00D57354">
                        <w:rPr>
                          <w:noProof/>
                        </w:rPr>
                        <w:drawing>
                          <wp:inline distT="0" distB="0" distL="0" distR="0" wp14:anchorId="387460DB" wp14:editId="63B48301">
                            <wp:extent cx="2314575" cy="2466975"/>
                            <wp:effectExtent l="0" t="0" r="9525"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4575" cy="2466975"/>
                                    </a:xfrm>
                                    <a:prstGeom prst="rect">
                                      <a:avLst/>
                                    </a:prstGeom>
                                    <a:noFill/>
                                    <a:ln>
                                      <a:noFill/>
                                    </a:ln>
                                  </pic:spPr>
                                </pic:pic>
                              </a:graphicData>
                            </a:graphic>
                          </wp:inline>
                        </w:drawing>
                      </w:r>
                    </w:p>
                  </w:txbxContent>
                </v:textbox>
                <w10:wrap anchorx="margin"/>
              </v:shape>
            </w:pict>
          </mc:Fallback>
        </mc:AlternateContent>
      </w:r>
      <w:r>
        <w:br w:type="page"/>
      </w:r>
    </w:p>
    <w:p w14:paraId="141A7B16" w14:textId="7C14FB04" w:rsidR="00325DC5" w:rsidRDefault="007E2A15">
      <w:r>
        <w:rPr>
          <w:noProof/>
          <w:lang w:eastAsia="en-GB"/>
        </w:rPr>
        <mc:AlternateContent>
          <mc:Choice Requires="wps">
            <w:drawing>
              <wp:anchor distT="0" distB="0" distL="114300" distR="114300" simplePos="0" relativeHeight="251659264" behindDoc="0" locked="0" layoutInCell="1" allowOverlap="1" wp14:anchorId="4DC3A878" wp14:editId="50E66385">
                <wp:simplePos x="0" y="0"/>
                <wp:positionH relativeFrom="column">
                  <wp:posOffset>4143375</wp:posOffset>
                </wp:positionH>
                <wp:positionV relativeFrom="paragraph">
                  <wp:posOffset>0</wp:posOffset>
                </wp:positionV>
                <wp:extent cx="1933575" cy="7658100"/>
                <wp:effectExtent l="0" t="0" r="28575" b="19050"/>
                <wp:wrapSquare wrapText="bothSides"/>
                <wp:docPr id="21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7658100"/>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48F64FF6" w14:textId="77777777" w:rsidR="008E38A3" w:rsidRDefault="008E38A3" w:rsidP="008B72C0">
                            <w:pPr>
                              <w:pStyle w:val="BodyText2"/>
                              <w:widowControl w:val="0"/>
                              <w:jc w:val="center"/>
                              <w:rPr>
                                <w:rFonts w:ascii="Calibri" w:hAnsi="Calibri" w:cs="Calibri"/>
                                <w:bCs/>
                                <w:sz w:val="28"/>
                                <w:szCs w:val="28"/>
                                <w:u w:val="single"/>
                                <w14:ligatures w14:val="none"/>
                              </w:rPr>
                            </w:pPr>
                          </w:p>
                          <w:p w14:paraId="399882A2" w14:textId="1A018FCC" w:rsidR="00610BF7" w:rsidRPr="008B72C0" w:rsidRDefault="00610BF7" w:rsidP="008B72C0">
                            <w:pPr>
                              <w:pStyle w:val="BodyText2"/>
                              <w:widowControl w:val="0"/>
                              <w:jc w:val="center"/>
                              <w:rPr>
                                <w:rFonts w:ascii="Calibri" w:hAnsi="Calibri" w:cs="Calibri"/>
                                <w:bCs/>
                                <w:sz w:val="28"/>
                                <w:szCs w:val="28"/>
                                <w:u w:val="single"/>
                                <w14:ligatures w14:val="none"/>
                              </w:rPr>
                            </w:pPr>
                            <w:r>
                              <w:rPr>
                                <w:rFonts w:ascii="Calibri" w:hAnsi="Calibri" w:cs="Calibri"/>
                                <w:bCs/>
                                <w:sz w:val="28"/>
                                <w:szCs w:val="28"/>
                                <w:u w:val="single"/>
                                <w14:ligatures w14:val="none"/>
                              </w:rPr>
                              <w:t>HOSPITAL NEWS</w:t>
                            </w:r>
                          </w:p>
                          <w:p w14:paraId="2AD851ED" w14:textId="77777777" w:rsidR="00610BF7" w:rsidRDefault="008B72C0" w:rsidP="00610BF7">
                            <w:pPr>
                              <w:pStyle w:val="BodyText2"/>
                              <w:widowControl w:val="0"/>
                              <w:rPr>
                                <w:rFonts w:ascii="Calibri" w:hAnsi="Calibri" w:cs="Calibri"/>
                                <w:b/>
                                <w:bCs/>
                                <w:sz w:val="22"/>
                                <w:szCs w:val="22"/>
                                <w14:ligatures w14:val="none"/>
                              </w:rPr>
                            </w:pPr>
                            <w:r>
                              <w:rPr>
                                <w:rFonts w:ascii="Calibri" w:hAnsi="Calibri" w:cs="Calibri"/>
                                <w:b/>
                                <w:bCs/>
                                <w:sz w:val="22"/>
                                <w:szCs w:val="22"/>
                                <w14:ligatures w14:val="none"/>
                              </w:rPr>
                              <w:t>C</w:t>
                            </w:r>
                            <w:r w:rsidR="00610BF7">
                              <w:rPr>
                                <w:rFonts w:ascii="Calibri" w:hAnsi="Calibri" w:cs="Calibri"/>
                                <w:b/>
                                <w:bCs/>
                                <w:sz w:val="22"/>
                                <w:szCs w:val="22"/>
                                <w14:ligatures w14:val="none"/>
                              </w:rPr>
                              <w:t xml:space="preserve">onstruction of </w:t>
                            </w:r>
                            <w:r>
                              <w:rPr>
                                <w:rFonts w:ascii="Calibri" w:hAnsi="Calibri" w:cs="Calibri"/>
                                <w:b/>
                                <w:bCs/>
                                <w:sz w:val="22"/>
                                <w:szCs w:val="22"/>
                                <w14:ligatures w14:val="none"/>
                              </w:rPr>
                              <w:t xml:space="preserve">the new </w:t>
                            </w:r>
                            <w:r w:rsidR="00610BF7">
                              <w:rPr>
                                <w:rFonts w:ascii="Calibri" w:hAnsi="Calibri" w:cs="Calibri"/>
                                <w:b/>
                                <w:bCs/>
                                <w:sz w:val="22"/>
                                <w:szCs w:val="22"/>
                                <w14:ligatures w14:val="none"/>
                              </w:rPr>
                              <w:t>radiotherapy unit at Milton Keynes University Hospital</w:t>
                            </w:r>
                            <w:r>
                              <w:rPr>
                                <w:rFonts w:ascii="Calibri" w:hAnsi="Calibri" w:cs="Calibri"/>
                                <w:b/>
                                <w:bCs/>
                                <w:sz w:val="22"/>
                                <w:szCs w:val="22"/>
                                <w14:ligatures w14:val="none"/>
                              </w:rPr>
                              <w:t xml:space="preserve"> is now under way,</w:t>
                            </w:r>
                            <w:r w:rsidR="00D12E51">
                              <w:rPr>
                                <w:rFonts w:ascii="Calibri" w:hAnsi="Calibri" w:cs="Calibri"/>
                                <w:b/>
                                <w:bCs/>
                                <w:sz w:val="22"/>
                                <w:szCs w:val="22"/>
                                <w14:ligatures w14:val="none"/>
                              </w:rPr>
                              <w:t xml:space="preserve"> between the Cancer C</w:t>
                            </w:r>
                            <w:r w:rsidR="00610BF7">
                              <w:rPr>
                                <w:rFonts w:ascii="Calibri" w:hAnsi="Calibri" w:cs="Calibri"/>
                                <w:b/>
                                <w:bCs/>
                                <w:sz w:val="22"/>
                                <w:szCs w:val="22"/>
                                <w14:ligatures w14:val="none"/>
                              </w:rPr>
                              <w:t>entre and the multi-storey staff carpark</w:t>
                            </w:r>
                            <w:r w:rsidR="00D12E51">
                              <w:rPr>
                                <w:rFonts w:ascii="Calibri" w:hAnsi="Calibri" w:cs="Calibri"/>
                                <w:b/>
                                <w:bCs/>
                                <w:sz w:val="22"/>
                                <w:szCs w:val="22"/>
                                <w14:ligatures w14:val="none"/>
                              </w:rPr>
                              <w:t>.</w:t>
                            </w:r>
                            <w:r w:rsidR="00610BF7">
                              <w:rPr>
                                <w:rFonts w:ascii="Calibri" w:hAnsi="Calibri" w:cs="Calibri"/>
                                <w:b/>
                                <w:bCs/>
                                <w:sz w:val="22"/>
                                <w:szCs w:val="22"/>
                                <w14:ligatures w14:val="none"/>
                              </w:rPr>
                              <w:t xml:space="preserve"> it is hoped that there will be a direct corridor between the new unit and the Cancer Centre</w:t>
                            </w:r>
                            <w:r>
                              <w:rPr>
                                <w:rFonts w:ascii="Calibri" w:hAnsi="Calibri" w:cs="Calibri"/>
                                <w:b/>
                                <w:bCs/>
                                <w:sz w:val="22"/>
                                <w:szCs w:val="22"/>
                                <w14:ligatures w14:val="none"/>
                              </w:rPr>
                              <w:t xml:space="preserve">. There is </w:t>
                            </w:r>
                            <w:r w:rsidR="00610BF7">
                              <w:rPr>
                                <w:rFonts w:ascii="Calibri" w:hAnsi="Calibri" w:cs="Calibri"/>
                                <w:b/>
                                <w:bCs/>
                                <w:sz w:val="22"/>
                                <w:szCs w:val="22"/>
                                <w14:ligatures w14:val="none"/>
                              </w:rPr>
                              <w:t xml:space="preserve">a projected completion date </w:t>
                            </w:r>
                            <w:r>
                              <w:rPr>
                                <w:rFonts w:ascii="Calibri" w:hAnsi="Calibri" w:cs="Calibri"/>
                                <w:b/>
                                <w:bCs/>
                                <w:sz w:val="22"/>
                                <w:szCs w:val="22"/>
                                <w14:ligatures w14:val="none"/>
                              </w:rPr>
                              <w:t>of</w:t>
                            </w:r>
                            <w:r w:rsidR="00610BF7">
                              <w:rPr>
                                <w:rFonts w:ascii="Calibri" w:hAnsi="Calibri" w:cs="Calibri"/>
                                <w:b/>
                                <w:bCs/>
                                <w:sz w:val="22"/>
                                <w:szCs w:val="22"/>
                                <w14:ligatures w14:val="none"/>
                              </w:rPr>
                              <w:t xml:space="preserve"> Spring 2024. This w</w:t>
                            </w:r>
                            <w:r>
                              <w:rPr>
                                <w:rFonts w:ascii="Calibri" w:hAnsi="Calibri" w:cs="Calibri"/>
                                <w:b/>
                                <w:bCs/>
                                <w:sz w:val="22"/>
                                <w:szCs w:val="22"/>
                                <w14:ligatures w14:val="none"/>
                              </w:rPr>
                              <w:t>ill</w:t>
                            </w:r>
                            <w:r w:rsidR="00610BF7">
                              <w:rPr>
                                <w:rFonts w:ascii="Calibri" w:hAnsi="Calibri" w:cs="Calibri"/>
                                <w:b/>
                                <w:bCs/>
                                <w:sz w:val="22"/>
                                <w:szCs w:val="22"/>
                                <w14:ligatures w14:val="none"/>
                              </w:rPr>
                              <w:t xml:space="preserve"> save patients having to travel to Oxford for radiotherapy, with all the practical problems this can cause. This is a project which has long been awaited and it is hoped that this will prove to b</w:t>
                            </w:r>
                            <w:r w:rsidR="00D12E51">
                              <w:rPr>
                                <w:rFonts w:ascii="Calibri" w:hAnsi="Calibri" w:cs="Calibri"/>
                                <w:b/>
                                <w:bCs/>
                                <w:sz w:val="22"/>
                                <w:szCs w:val="22"/>
                                <w14:ligatures w14:val="none"/>
                              </w:rPr>
                              <w:t xml:space="preserve">e </w:t>
                            </w:r>
                            <w:r w:rsidR="00610BF7">
                              <w:rPr>
                                <w:rFonts w:ascii="Calibri" w:hAnsi="Calibri" w:cs="Calibri"/>
                                <w:b/>
                                <w:bCs/>
                                <w:sz w:val="22"/>
                                <w:szCs w:val="22"/>
                                <w14:ligatures w14:val="none"/>
                              </w:rPr>
                              <w:t xml:space="preserve">of great help to </w:t>
                            </w:r>
                            <w:r w:rsidR="00D12E51">
                              <w:rPr>
                                <w:rFonts w:ascii="Calibri" w:hAnsi="Calibri" w:cs="Calibri"/>
                                <w:b/>
                                <w:bCs/>
                                <w:sz w:val="22"/>
                                <w:szCs w:val="22"/>
                                <w14:ligatures w14:val="none"/>
                              </w:rPr>
                              <w:t xml:space="preserve">  </w:t>
                            </w:r>
                            <w:r w:rsidR="00610BF7">
                              <w:rPr>
                                <w:rFonts w:ascii="Calibri" w:hAnsi="Calibri" w:cs="Calibri"/>
                                <w:b/>
                                <w:bCs/>
                                <w:sz w:val="22"/>
                                <w:szCs w:val="22"/>
                                <w14:ligatures w14:val="none"/>
                              </w:rPr>
                              <w:t xml:space="preserve">patients in </w:t>
                            </w:r>
                            <w:r w:rsidR="00D12E51">
                              <w:rPr>
                                <w:rFonts w:ascii="Calibri" w:hAnsi="Calibri" w:cs="Calibri"/>
                                <w:b/>
                                <w:bCs/>
                                <w:sz w:val="22"/>
                                <w:szCs w:val="22"/>
                                <w14:ligatures w14:val="none"/>
                              </w:rPr>
                              <w:t>this area.</w:t>
                            </w:r>
                            <w:r w:rsidR="00610BF7">
                              <w:rPr>
                                <w:rFonts w:ascii="Calibri" w:hAnsi="Calibri" w:cs="Calibri"/>
                                <w:b/>
                                <w:bCs/>
                                <w:sz w:val="22"/>
                                <w:szCs w:val="22"/>
                                <w14:ligatures w14:val="none"/>
                              </w:rPr>
                              <w:t xml:space="preserve"> </w:t>
                            </w:r>
                          </w:p>
                        </w:txbxContent>
                      </wps:txbx>
                      <wps:bodyPr rot="0" vert="horz" wrap="square" lIns="182880" tIns="457200" rIns="182880" bIns="73152"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DC3A878" id="AutoShape 14" o:spid="_x0000_s1041" style="position:absolute;margin-left:326.25pt;margin-top:0;width:152.25pt;height:6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" fillcolor="white [3212]" strokecolor="#747070 [1614]" strokeweight="1.25pt">
                <v:textbox inset="14.4pt,36pt,14.4pt,5.76pt">
                  <w:txbxContent>
                    <w:p w14:paraId="48F64FF6" w14:textId="77777777" w:rsidR="008E38A3" w:rsidRDefault="008E38A3" w:rsidP="008B72C0">
                      <w:pPr>
                        <w:pStyle w:val="BodyText2"/>
                        <w:widowControl w:val="0"/>
                        <w:jc w:val="center"/>
                        <w:rPr>
                          <w:rFonts w:ascii="Calibri" w:hAnsi="Calibri" w:cs="Calibri"/>
                          <w:bCs/>
                          <w:sz w:val="28"/>
                          <w:szCs w:val="28"/>
                          <w:u w:val="single"/>
                          <w14:ligatures w14:val="none"/>
                        </w:rPr>
                      </w:pPr>
                    </w:p>
                    <w:p w14:paraId="399882A2" w14:textId="1A018FCC" w:rsidR="00610BF7" w:rsidRPr="008B72C0" w:rsidRDefault="00610BF7" w:rsidP="008B72C0">
                      <w:pPr>
                        <w:pStyle w:val="BodyText2"/>
                        <w:widowControl w:val="0"/>
                        <w:jc w:val="center"/>
                        <w:rPr>
                          <w:rFonts w:ascii="Calibri" w:hAnsi="Calibri" w:cs="Calibri"/>
                          <w:bCs/>
                          <w:sz w:val="28"/>
                          <w:szCs w:val="28"/>
                          <w:u w:val="single"/>
                          <w14:ligatures w14:val="none"/>
                        </w:rPr>
                      </w:pPr>
                      <w:r>
                        <w:rPr>
                          <w:rFonts w:ascii="Calibri" w:hAnsi="Calibri" w:cs="Calibri"/>
                          <w:bCs/>
                          <w:sz w:val="28"/>
                          <w:szCs w:val="28"/>
                          <w:u w:val="single"/>
                          <w14:ligatures w14:val="none"/>
                        </w:rPr>
                        <w:t>HOSPITAL NEWS</w:t>
                      </w:r>
                    </w:p>
                    <w:p w14:paraId="2AD851ED" w14:textId="77777777" w:rsidR="00610BF7" w:rsidRDefault="008B72C0" w:rsidP="00610BF7">
                      <w:pPr>
                        <w:pStyle w:val="BodyText2"/>
                        <w:widowControl w:val="0"/>
                        <w:rPr>
                          <w:rFonts w:ascii="Calibri" w:hAnsi="Calibri" w:cs="Calibri"/>
                          <w:b/>
                          <w:bCs/>
                          <w:sz w:val="22"/>
                          <w:szCs w:val="22"/>
                          <w14:ligatures w14:val="none"/>
                        </w:rPr>
                      </w:pPr>
                      <w:r>
                        <w:rPr>
                          <w:rFonts w:ascii="Calibri" w:hAnsi="Calibri" w:cs="Calibri"/>
                          <w:b/>
                          <w:bCs/>
                          <w:sz w:val="22"/>
                          <w:szCs w:val="22"/>
                          <w14:ligatures w14:val="none"/>
                        </w:rPr>
                        <w:t>C</w:t>
                      </w:r>
                      <w:r w:rsidR="00610BF7">
                        <w:rPr>
                          <w:rFonts w:ascii="Calibri" w:hAnsi="Calibri" w:cs="Calibri"/>
                          <w:b/>
                          <w:bCs/>
                          <w:sz w:val="22"/>
                          <w:szCs w:val="22"/>
                          <w14:ligatures w14:val="none"/>
                        </w:rPr>
                        <w:t xml:space="preserve">onstruction of </w:t>
                      </w:r>
                      <w:r>
                        <w:rPr>
                          <w:rFonts w:ascii="Calibri" w:hAnsi="Calibri" w:cs="Calibri"/>
                          <w:b/>
                          <w:bCs/>
                          <w:sz w:val="22"/>
                          <w:szCs w:val="22"/>
                          <w14:ligatures w14:val="none"/>
                        </w:rPr>
                        <w:t xml:space="preserve">the new </w:t>
                      </w:r>
                      <w:r w:rsidR="00610BF7">
                        <w:rPr>
                          <w:rFonts w:ascii="Calibri" w:hAnsi="Calibri" w:cs="Calibri"/>
                          <w:b/>
                          <w:bCs/>
                          <w:sz w:val="22"/>
                          <w:szCs w:val="22"/>
                          <w14:ligatures w14:val="none"/>
                        </w:rPr>
                        <w:t>radiotherapy unit at Milton Keynes University Hospital</w:t>
                      </w:r>
                      <w:r>
                        <w:rPr>
                          <w:rFonts w:ascii="Calibri" w:hAnsi="Calibri" w:cs="Calibri"/>
                          <w:b/>
                          <w:bCs/>
                          <w:sz w:val="22"/>
                          <w:szCs w:val="22"/>
                          <w14:ligatures w14:val="none"/>
                        </w:rPr>
                        <w:t xml:space="preserve"> is now under way,</w:t>
                      </w:r>
                      <w:r w:rsidR="00D12E51">
                        <w:rPr>
                          <w:rFonts w:ascii="Calibri" w:hAnsi="Calibri" w:cs="Calibri"/>
                          <w:b/>
                          <w:bCs/>
                          <w:sz w:val="22"/>
                          <w:szCs w:val="22"/>
                          <w14:ligatures w14:val="none"/>
                        </w:rPr>
                        <w:t xml:space="preserve"> between the Cancer C</w:t>
                      </w:r>
                      <w:r w:rsidR="00610BF7">
                        <w:rPr>
                          <w:rFonts w:ascii="Calibri" w:hAnsi="Calibri" w:cs="Calibri"/>
                          <w:b/>
                          <w:bCs/>
                          <w:sz w:val="22"/>
                          <w:szCs w:val="22"/>
                          <w14:ligatures w14:val="none"/>
                        </w:rPr>
                        <w:t>entre and the multi-storey staff carpark</w:t>
                      </w:r>
                      <w:r w:rsidR="00D12E51">
                        <w:rPr>
                          <w:rFonts w:ascii="Calibri" w:hAnsi="Calibri" w:cs="Calibri"/>
                          <w:b/>
                          <w:bCs/>
                          <w:sz w:val="22"/>
                          <w:szCs w:val="22"/>
                          <w14:ligatures w14:val="none"/>
                        </w:rPr>
                        <w:t>.</w:t>
                      </w:r>
                      <w:r w:rsidR="00610BF7">
                        <w:rPr>
                          <w:rFonts w:ascii="Calibri" w:hAnsi="Calibri" w:cs="Calibri"/>
                          <w:b/>
                          <w:bCs/>
                          <w:sz w:val="22"/>
                          <w:szCs w:val="22"/>
                          <w14:ligatures w14:val="none"/>
                        </w:rPr>
                        <w:t xml:space="preserve"> it is hoped that there will be a direct corridor between the new unit and the Cancer Centre</w:t>
                      </w:r>
                      <w:r>
                        <w:rPr>
                          <w:rFonts w:ascii="Calibri" w:hAnsi="Calibri" w:cs="Calibri"/>
                          <w:b/>
                          <w:bCs/>
                          <w:sz w:val="22"/>
                          <w:szCs w:val="22"/>
                          <w14:ligatures w14:val="none"/>
                        </w:rPr>
                        <w:t xml:space="preserve">. There is </w:t>
                      </w:r>
                      <w:r w:rsidR="00610BF7">
                        <w:rPr>
                          <w:rFonts w:ascii="Calibri" w:hAnsi="Calibri" w:cs="Calibri"/>
                          <w:b/>
                          <w:bCs/>
                          <w:sz w:val="22"/>
                          <w:szCs w:val="22"/>
                          <w14:ligatures w14:val="none"/>
                        </w:rPr>
                        <w:t xml:space="preserve">a projected completion date </w:t>
                      </w:r>
                      <w:r>
                        <w:rPr>
                          <w:rFonts w:ascii="Calibri" w:hAnsi="Calibri" w:cs="Calibri"/>
                          <w:b/>
                          <w:bCs/>
                          <w:sz w:val="22"/>
                          <w:szCs w:val="22"/>
                          <w14:ligatures w14:val="none"/>
                        </w:rPr>
                        <w:t>of</w:t>
                      </w:r>
                      <w:r w:rsidR="00610BF7">
                        <w:rPr>
                          <w:rFonts w:ascii="Calibri" w:hAnsi="Calibri" w:cs="Calibri"/>
                          <w:b/>
                          <w:bCs/>
                          <w:sz w:val="22"/>
                          <w:szCs w:val="22"/>
                          <w14:ligatures w14:val="none"/>
                        </w:rPr>
                        <w:t xml:space="preserve"> Spring 2024. This w</w:t>
                      </w:r>
                      <w:r>
                        <w:rPr>
                          <w:rFonts w:ascii="Calibri" w:hAnsi="Calibri" w:cs="Calibri"/>
                          <w:b/>
                          <w:bCs/>
                          <w:sz w:val="22"/>
                          <w:szCs w:val="22"/>
                          <w14:ligatures w14:val="none"/>
                        </w:rPr>
                        <w:t>ill</w:t>
                      </w:r>
                      <w:r w:rsidR="00610BF7">
                        <w:rPr>
                          <w:rFonts w:ascii="Calibri" w:hAnsi="Calibri" w:cs="Calibri"/>
                          <w:b/>
                          <w:bCs/>
                          <w:sz w:val="22"/>
                          <w:szCs w:val="22"/>
                          <w14:ligatures w14:val="none"/>
                        </w:rPr>
                        <w:t xml:space="preserve"> save patients having to travel to Oxford for radiotherapy, with all the practical problems this can cause. This is a project which has long been awaited and it is hoped that this will prove to b</w:t>
                      </w:r>
                      <w:r w:rsidR="00D12E51">
                        <w:rPr>
                          <w:rFonts w:ascii="Calibri" w:hAnsi="Calibri" w:cs="Calibri"/>
                          <w:b/>
                          <w:bCs/>
                          <w:sz w:val="22"/>
                          <w:szCs w:val="22"/>
                          <w14:ligatures w14:val="none"/>
                        </w:rPr>
                        <w:t xml:space="preserve">e </w:t>
                      </w:r>
                      <w:r w:rsidR="00610BF7">
                        <w:rPr>
                          <w:rFonts w:ascii="Calibri" w:hAnsi="Calibri" w:cs="Calibri"/>
                          <w:b/>
                          <w:bCs/>
                          <w:sz w:val="22"/>
                          <w:szCs w:val="22"/>
                          <w14:ligatures w14:val="none"/>
                        </w:rPr>
                        <w:t xml:space="preserve">of great help to </w:t>
                      </w:r>
                      <w:r w:rsidR="00D12E51">
                        <w:rPr>
                          <w:rFonts w:ascii="Calibri" w:hAnsi="Calibri" w:cs="Calibri"/>
                          <w:b/>
                          <w:bCs/>
                          <w:sz w:val="22"/>
                          <w:szCs w:val="22"/>
                          <w14:ligatures w14:val="none"/>
                        </w:rPr>
                        <w:t xml:space="preserve">  </w:t>
                      </w:r>
                      <w:r w:rsidR="00610BF7">
                        <w:rPr>
                          <w:rFonts w:ascii="Calibri" w:hAnsi="Calibri" w:cs="Calibri"/>
                          <w:b/>
                          <w:bCs/>
                          <w:sz w:val="22"/>
                          <w:szCs w:val="22"/>
                          <w14:ligatures w14:val="none"/>
                        </w:rPr>
                        <w:t xml:space="preserve">patients in </w:t>
                      </w:r>
                      <w:r w:rsidR="00D12E51">
                        <w:rPr>
                          <w:rFonts w:ascii="Calibri" w:hAnsi="Calibri" w:cs="Calibri"/>
                          <w:b/>
                          <w:bCs/>
                          <w:sz w:val="22"/>
                          <w:szCs w:val="22"/>
                          <w14:ligatures w14:val="none"/>
                        </w:rPr>
                        <w:t>this area.</w:t>
                      </w:r>
                      <w:r w:rsidR="00610BF7">
                        <w:rPr>
                          <w:rFonts w:ascii="Calibri" w:hAnsi="Calibri" w:cs="Calibri"/>
                          <w:b/>
                          <w:bCs/>
                          <w:sz w:val="22"/>
                          <w:szCs w:val="22"/>
                          <w14:ligatures w14:val="none"/>
                        </w:rPr>
                        <w:t xml:space="preserve"> </w:t>
                      </w:r>
                    </w:p>
                  </w:txbxContent>
                </v:textbox>
                <w10:wrap type="square"/>
              </v:rect>
            </w:pict>
          </mc:Fallback>
        </mc:AlternateContent>
      </w:r>
      <w:r w:rsidR="001F1938">
        <w:rPr>
          <w:noProof/>
          <w:lang w:eastAsia="en-GB"/>
        </w:rPr>
        <mc:AlternateContent>
          <mc:Choice Requires="wps">
            <w:drawing>
              <wp:anchor distT="0" distB="0" distL="114300" distR="114300" simplePos="0" relativeHeight="251660288" behindDoc="0" locked="0" layoutInCell="1" allowOverlap="1" wp14:anchorId="6586DB1C" wp14:editId="0190BB62">
                <wp:simplePos x="0" y="0"/>
                <wp:positionH relativeFrom="column">
                  <wp:posOffset>-361950</wp:posOffset>
                </wp:positionH>
                <wp:positionV relativeFrom="paragraph">
                  <wp:posOffset>-647700</wp:posOffset>
                </wp:positionV>
                <wp:extent cx="4143375" cy="5743575"/>
                <wp:effectExtent l="0" t="0" r="28575" b="28575"/>
                <wp:wrapNone/>
                <wp:docPr id="26" name="Text Box 26"/>
                <wp:cNvGraphicFramePr/>
                <a:graphic xmlns:a="http://schemas.openxmlformats.org/drawingml/2006/main">
                  <a:graphicData uri="http://schemas.microsoft.com/office/word/2010/wordprocessingShape">
                    <wps:wsp>
                      <wps:cNvSpPr txBox="1"/>
                      <wps:spPr>
                        <a:xfrm>
                          <a:off x="0" y="0"/>
                          <a:ext cx="4143375" cy="5743575"/>
                        </a:xfrm>
                        <a:prstGeom prst="rect">
                          <a:avLst/>
                        </a:prstGeom>
                        <a:solidFill>
                          <a:schemeClr val="lt1"/>
                        </a:solidFill>
                        <a:ln w="6350">
                          <a:solidFill>
                            <a:prstClr val="black"/>
                          </a:solidFill>
                        </a:ln>
                      </wps:spPr>
                      <wps:txbx>
                        <w:txbxContent>
                          <w:p w14:paraId="6D8909A3" w14:textId="77777777" w:rsidR="004773CA" w:rsidRDefault="008B72C0">
                            <w:r>
                              <w:rPr>
                                <w:noProof/>
                                <w:lang w:eastAsia="en-GB"/>
                              </w:rPr>
                              <w:t xml:space="preserve">Now </w:t>
                            </w:r>
                            <w:r w:rsidR="0059735C">
                              <w:rPr>
                                <w:noProof/>
                                <w:lang w:eastAsia="en-GB"/>
                              </w:rPr>
                              <w:drawing>
                                <wp:inline distT="0" distB="0" distL="0" distR="0" wp14:anchorId="666B90CC" wp14:editId="32526F9F">
                                  <wp:extent cx="3905250" cy="56324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38691" cy="56806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6DB1C" id="Text Box 26" o:spid="_x0000_s1042" type="#_x0000_t202" style="position:absolute;margin-left:-28.5pt;margin-top:-51pt;width:326.25pt;height:45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" fillcolor="white [3201]" strokeweight=".5pt">
                <v:textbox>
                  <w:txbxContent>
                    <w:p w14:paraId="6D8909A3" w14:textId="77777777" w:rsidR="004773CA" w:rsidRDefault="008B72C0">
                      <w:r>
                        <w:rPr>
                          <w:noProof/>
                          <w:lang w:eastAsia="en-GB"/>
                        </w:rPr>
                        <w:t xml:space="preserve">Now </w:t>
                      </w:r>
                      <w:r w:rsidR="0059735C">
                        <w:rPr>
                          <w:noProof/>
                          <w:lang w:eastAsia="en-GB"/>
                        </w:rPr>
                        <w:drawing>
                          <wp:inline distT="0" distB="0" distL="0" distR="0" wp14:anchorId="666B90CC" wp14:editId="32526F9F">
                            <wp:extent cx="3905250" cy="56324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38691" cy="5680681"/>
                                    </a:xfrm>
                                    <a:prstGeom prst="rect">
                                      <a:avLst/>
                                    </a:prstGeom>
                                  </pic:spPr>
                                </pic:pic>
                              </a:graphicData>
                            </a:graphic>
                          </wp:inline>
                        </w:drawing>
                      </w:r>
                    </w:p>
                  </w:txbxContent>
                </v:textbox>
              </v:shape>
            </w:pict>
          </mc:Fallback>
        </mc:AlternateContent>
      </w:r>
    </w:p>
    <w:p w14:paraId="56F0B6B5" w14:textId="77777777" w:rsidR="00325DC5" w:rsidRDefault="00325DC5"/>
    <w:p w14:paraId="6B9E350A" w14:textId="77777777" w:rsidR="00325DC5" w:rsidRDefault="00325DC5"/>
    <w:p w14:paraId="2F65A111" w14:textId="77777777" w:rsidR="00325DC5" w:rsidRDefault="00325DC5"/>
    <w:p w14:paraId="68E0DA52" w14:textId="77777777" w:rsidR="00325DC5" w:rsidRDefault="00325DC5"/>
    <w:p w14:paraId="15247121" w14:textId="77777777" w:rsidR="00325DC5" w:rsidRDefault="00325DC5"/>
    <w:p w14:paraId="3214C3B3" w14:textId="77777777" w:rsidR="00325DC5" w:rsidRDefault="00325DC5"/>
    <w:p w14:paraId="61A47328" w14:textId="77777777" w:rsidR="00325DC5" w:rsidRDefault="00325DC5"/>
    <w:p w14:paraId="7CE2AA28" w14:textId="77777777" w:rsidR="00325DC5" w:rsidRDefault="00325DC5"/>
    <w:p w14:paraId="1EA6BE90" w14:textId="77777777" w:rsidR="00325DC5" w:rsidRDefault="00325DC5"/>
    <w:p w14:paraId="7DE961DE" w14:textId="77777777" w:rsidR="00325DC5" w:rsidRDefault="00325DC5"/>
    <w:p w14:paraId="7D5C6D64" w14:textId="77777777" w:rsidR="00325DC5" w:rsidRDefault="00325DC5"/>
    <w:p w14:paraId="5DDD9D52" w14:textId="77777777" w:rsidR="00610BF7" w:rsidRDefault="00610BF7" w:rsidP="00610BF7">
      <w:pPr>
        <w:widowControl w:val="0"/>
        <w:rPr>
          <w:rFonts w:ascii="Georgia" w:hAnsi="Georgia" w:cs="Times New Roman"/>
          <w:sz w:val="20"/>
          <w:szCs w:val="20"/>
        </w:rPr>
      </w:pPr>
      <w:r>
        <w:t> </w:t>
      </w:r>
    </w:p>
    <w:p w14:paraId="19E946B5" w14:textId="77777777" w:rsidR="00325DC5" w:rsidRDefault="00325DC5"/>
    <w:p w14:paraId="254A4128" w14:textId="77777777" w:rsidR="00325DC5" w:rsidRDefault="00325DC5"/>
    <w:p w14:paraId="2CB2663C" w14:textId="77777777" w:rsidR="00325DC5" w:rsidRDefault="00325DC5"/>
    <w:p w14:paraId="5308E94E" w14:textId="77777777" w:rsidR="00325DC5" w:rsidRDefault="00325DC5"/>
    <w:p w14:paraId="17EB498D" w14:textId="77777777" w:rsidR="00325DC5" w:rsidRDefault="00325DC5"/>
    <w:p w14:paraId="3871757F" w14:textId="48639915" w:rsidR="00325DC5" w:rsidRDefault="008E38A3">
      <w:r>
        <w:rPr>
          <w:noProof/>
          <w:lang w:eastAsia="en-GB"/>
        </w:rPr>
        <mc:AlternateContent>
          <mc:Choice Requires="wps">
            <w:drawing>
              <wp:anchor distT="0" distB="0" distL="114300" distR="114300" simplePos="0" relativeHeight="251661312" behindDoc="0" locked="0" layoutInCell="1" allowOverlap="1" wp14:anchorId="28715BE5" wp14:editId="2BD32089">
                <wp:simplePos x="0" y="0"/>
                <wp:positionH relativeFrom="column">
                  <wp:posOffset>-333375</wp:posOffset>
                </wp:positionH>
                <wp:positionV relativeFrom="paragraph">
                  <wp:posOffset>240030</wp:posOffset>
                </wp:positionV>
                <wp:extent cx="4133850" cy="2314575"/>
                <wp:effectExtent l="0" t="0" r="19050" b="28575"/>
                <wp:wrapNone/>
                <wp:docPr id="30" name="Text Box 30"/>
                <wp:cNvGraphicFramePr/>
                <a:graphic xmlns:a="http://schemas.openxmlformats.org/drawingml/2006/main">
                  <a:graphicData uri="http://schemas.microsoft.com/office/word/2010/wordprocessingShape">
                    <wps:wsp>
                      <wps:cNvSpPr txBox="1"/>
                      <wps:spPr>
                        <a:xfrm>
                          <a:off x="0" y="0"/>
                          <a:ext cx="4133850" cy="2314575"/>
                        </a:xfrm>
                        <a:prstGeom prst="rect">
                          <a:avLst/>
                        </a:prstGeom>
                        <a:solidFill>
                          <a:schemeClr val="lt1"/>
                        </a:solidFill>
                        <a:ln w="6350">
                          <a:solidFill>
                            <a:prstClr val="black"/>
                          </a:solidFill>
                        </a:ln>
                      </wps:spPr>
                      <wps:txbx>
                        <w:txbxContent>
                          <w:p w14:paraId="6691221A" w14:textId="17BF3524" w:rsidR="00682395" w:rsidRDefault="00682395" w:rsidP="00682395">
                            <w:pPr>
                              <w:rPr>
                                <w:b/>
                                <w:u w:val="single"/>
                              </w:rPr>
                            </w:pPr>
                            <w:r>
                              <w:rPr>
                                <w:b/>
                                <w:u w:val="single"/>
                              </w:rPr>
                              <w:t>The Patient Part</w:t>
                            </w:r>
                            <w:r w:rsidR="0047452C">
                              <w:rPr>
                                <w:b/>
                                <w:u w:val="single"/>
                              </w:rPr>
                              <w:t>icipation</w:t>
                            </w:r>
                            <w:r>
                              <w:rPr>
                                <w:b/>
                                <w:u w:val="single"/>
                              </w:rPr>
                              <w:t xml:space="preserve"> Group (PPG)</w:t>
                            </w:r>
                          </w:p>
                          <w:p w14:paraId="2920E15A" w14:textId="714330E9" w:rsidR="008E38A3" w:rsidRDefault="00682395" w:rsidP="008E38A3">
                            <w:pPr>
                              <w:pStyle w:val="NormalWeb"/>
                              <w:shd w:val="clear" w:color="auto" w:fill="F9F9FA"/>
                              <w:spacing w:before="120" w:beforeAutospacing="0" w:after="120" w:afterAutospacing="0"/>
                              <w:rPr>
                                <w:rFonts w:ascii="Segoe UI" w:hAnsi="Segoe UI" w:cs="Segoe UI"/>
                                <w:color w:val="2C3E50"/>
                              </w:rPr>
                            </w:pPr>
                            <w:r>
                              <w:t xml:space="preserve">The PPG is a group of up to </w:t>
                            </w:r>
                            <w:r w:rsidR="008E38A3">
                              <w:t>12</w:t>
                            </w:r>
                            <w:r>
                              <w:t xml:space="preserve"> patients who give up their time and act as a means of advising and assisting NPMC, through monthly meetings and otherwise as needed, </w:t>
                            </w:r>
                            <w:proofErr w:type="gramStart"/>
                            <w:r>
                              <w:t>in order to</w:t>
                            </w:r>
                            <w:proofErr w:type="gramEnd"/>
                            <w:r>
                              <w:t xml:space="preserve"> help bring about improvements in the service provided to patients where possible. Any patient interested in the joining the PPG should apply to the </w:t>
                            </w:r>
                            <w:r w:rsidR="008E38A3">
                              <w:t xml:space="preserve">following email address: </w:t>
                            </w:r>
                            <w:hyperlink r:id="rId25" w:history="1">
                              <w:r w:rsidR="008E38A3">
                                <w:rPr>
                                  <w:rStyle w:val="Hyperlink"/>
                                  <w:rFonts w:ascii="Segoe UI" w:hAnsi="Segoe UI" w:cs="Segoe UI"/>
                                  <w:b/>
                                  <w:bCs/>
                                  <w:color w:val="0066B3"/>
                                </w:rPr>
                                <w:t>blmkicb.npmcppg@nhs.net</w:t>
                              </w:r>
                            </w:hyperlink>
                            <w:r w:rsidR="008E38A3">
                              <w:rPr>
                                <w:rFonts w:ascii="Segoe UI" w:hAnsi="Segoe UI" w:cs="Segoe UI"/>
                                <w:color w:val="2C3E50"/>
                              </w:rPr>
                              <w:t> </w:t>
                            </w:r>
                            <w:r w:rsidR="008E38A3" w:rsidRPr="008E38A3">
                              <w:t>or write to:</w:t>
                            </w:r>
                          </w:p>
                          <w:p w14:paraId="6D720B97" w14:textId="77777777" w:rsidR="008E38A3" w:rsidRPr="008E38A3" w:rsidRDefault="008E38A3" w:rsidP="008E38A3">
                            <w:pPr>
                              <w:pStyle w:val="NormalWeb"/>
                              <w:shd w:val="clear" w:color="auto" w:fill="F9F9FA"/>
                              <w:spacing w:before="120" w:beforeAutospacing="0" w:after="120" w:afterAutospacing="0"/>
                            </w:pPr>
                            <w:r w:rsidRPr="008E38A3">
                              <w:t>The PPG, Newport Pagnell Medical Centre, Queens Avenue, Newport Pagnell MK16 8QT </w:t>
                            </w:r>
                          </w:p>
                          <w:p w14:paraId="68D632AF" w14:textId="4B338E26" w:rsidR="00682395" w:rsidRDefault="00682395" w:rsidP="00682395">
                            <w:r>
                              <w:t xml:space="preserve"> </w:t>
                            </w:r>
                          </w:p>
                          <w:p w14:paraId="7C634B59" w14:textId="77777777" w:rsidR="00682395" w:rsidRDefault="006823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715BE5" id="_x0000_t202" coordsize="21600,21600" o:spt="202" path="m,l,21600r21600,l21600,xe">
                <v:stroke joinstyle="miter"/>
                <v:path gradientshapeok="t" o:connecttype="rect"/>
              </v:shapetype>
              <v:shape id="Text Box 30" o:spid="_x0000_s1045" type="#_x0000_t202" style="position:absolute;margin-left:-26.25pt;margin-top:18.9pt;width:325.5pt;height:18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" fillcolor="white [3201]" strokeweight=".5pt">
                <v:textbox>
                  <w:txbxContent>
                    <w:p w14:paraId="6691221A" w14:textId="17BF3524" w:rsidR="00682395" w:rsidRDefault="00682395" w:rsidP="00682395">
                      <w:pPr>
                        <w:rPr>
                          <w:b/>
                          <w:u w:val="single"/>
                        </w:rPr>
                      </w:pPr>
                      <w:r>
                        <w:rPr>
                          <w:b/>
                          <w:u w:val="single"/>
                        </w:rPr>
                        <w:t>The Patient Part</w:t>
                      </w:r>
                      <w:r w:rsidR="0047452C">
                        <w:rPr>
                          <w:b/>
                          <w:u w:val="single"/>
                        </w:rPr>
                        <w:t>icipation</w:t>
                      </w:r>
                      <w:r>
                        <w:rPr>
                          <w:b/>
                          <w:u w:val="single"/>
                        </w:rPr>
                        <w:t xml:space="preserve"> Group (PPG)</w:t>
                      </w:r>
                    </w:p>
                    <w:p w14:paraId="2920E15A" w14:textId="714330E9" w:rsidR="008E38A3" w:rsidRDefault="00682395" w:rsidP="008E38A3">
                      <w:pPr>
                        <w:pStyle w:val="NormalWeb"/>
                        <w:shd w:val="clear" w:color="auto" w:fill="F9F9FA"/>
                        <w:spacing w:before="120" w:beforeAutospacing="0" w:after="120" w:afterAutospacing="0"/>
                        <w:rPr>
                          <w:rFonts w:ascii="Segoe UI" w:hAnsi="Segoe UI" w:cs="Segoe UI"/>
                          <w:color w:val="2C3E50"/>
                        </w:rPr>
                      </w:pPr>
                      <w:r>
                        <w:t xml:space="preserve">The PPG is a group of up to </w:t>
                      </w:r>
                      <w:r w:rsidR="008E38A3">
                        <w:t>12</w:t>
                      </w:r>
                      <w:r>
                        <w:t xml:space="preserve"> patients who give up their time and act as a means of advising and assisting NPMC, through monthly meetings and otherwise as needed, </w:t>
                      </w:r>
                      <w:proofErr w:type="gramStart"/>
                      <w:r>
                        <w:t>in order to</w:t>
                      </w:r>
                      <w:proofErr w:type="gramEnd"/>
                      <w:r>
                        <w:t xml:space="preserve"> help bring about improvements in the service provided to patients where possible. Any patient interested in the joining the PPG should apply to the </w:t>
                      </w:r>
                      <w:r w:rsidR="008E38A3">
                        <w:t xml:space="preserve">following email address: </w:t>
                      </w:r>
                      <w:hyperlink r:id="rId26" w:history="1">
                        <w:r w:rsidR="008E38A3">
                          <w:rPr>
                            <w:rStyle w:val="Hyperlink"/>
                            <w:rFonts w:ascii="Segoe UI" w:hAnsi="Segoe UI" w:cs="Segoe UI"/>
                            <w:b/>
                            <w:bCs/>
                            <w:color w:val="0066B3"/>
                          </w:rPr>
                          <w:t>blmkicb.npmcppg@nhs.net</w:t>
                        </w:r>
                      </w:hyperlink>
                      <w:r w:rsidR="008E38A3">
                        <w:rPr>
                          <w:rFonts w:ascii="Segoe UI" w:hAnsi="Segoe UI" w:cs="Segoe UI"/>
                          <w:color w:val="2C3E50"/>
                        </w:rPr>
                        <w:t> </w:t>
                      </w:r>
                      <w:r w:rsidR="008E38A3" w:rsidRPr="008E38A3">
                        <w:t>or write to:</w:t>
                      </w:r>
                    </w:p>
                    <w:p w14:paraId="6D720B97" w14:textId="77777777" w:rsidR="008E38A3" w:rsidRPr="008E38A3" w:rsidRDefault="008E38A3" w:rsidP="008E38A3">
                      <w:pPr>
                        <w:pStyle w:val="NormalWeb"/>
                        <w:shd w:val="clear" w:color="auto" w:fill="F9F9FA"/>
                        <w:spacing w:before="120" w:beforeAutospacing="0" w:after="120" w:afterAutospacing="0"/>
                      </w:pPr>
                      <w:r w:rsidRPr="008E38A3">
                        <w:t>The PPG, Newport Pagnell Medical Centre, Queens Avenue, Newport Pagnell MK16 8QT </w:t>
                      </w:r>
                    </w:p>
                    <w:p w14:paraId="68D632AF" w14:textId="4B338E26" w:rsidR="00682395" w:rsidRDefault="00682395" w:rsidP="00682395">
                      <w:r>
                        <w:t xml:space="preserve"> </w:t>
                      </w:r>
                    </w:p>
                    <w:p w14:paraId="7C634B59" w14:textId="77777777" w:rsidR="00682395" w:rsidRDefault="00682395"/>
                  </w:txbxContent>
                </v:textbox>
              </v:shape>
            </w:pict>
          </mc:Fallback>
        </mc:AlternateContent>
      </w:r>
    </w:p>
    <w:p w14:paraId="73B569B7" w14:textId="18246C83" w:rsidR="00325DC5" w:rsidRDefault="00325DC5"/>
    <w:p w14:paraId="11A596DB" w14:textId="77777777" w:rsidR="00325DC5" w:rsidRDefault="00325DC5"/>
    <w:p w14:paraId="18990F53" w14:textId="77777777" w:rsidR="00325DC5" w:rsidRDefault="00325DC5"/>
    <w:p w14:paraId="42EDACBB" w14:textId="77777777" w:rsidR="00325DC5" w:rsidRDefault="00325DC5"/>
    <w:p w14:paraId="33086A03" w14:textId="77777777" w:rsidR="00325DC5" w:rsidRDefault="00325DC5"/>
    <w:p w14:paraId="64D7B407" w14:textId="77777777" w:rsidR="00260224" w:rsidRDefault="00260224" w:rsidP="00325DC5">
      <w:pPr>
        <w:widowControl w:val="0"/>
      </w:pPr>
    </w:p>
    <w:p w14:paraId="42226090" w14:textId="77777777" w:rsidR="00610BF7" w:rsidRDefault="00682395" w:rsidP="00325DC5">
      <w:pPr>
        <w:widowControl w:val="0"/>
        <w:rPr>
          <w:b/>
          <w:bCs/>
          <w:sz w:val="24"/>
          <w:szCs w:val="24"/>
        </w:rPr>
      </w:pPr>
      <w:r>
        <w:rPr>
          <w:b/>
          <w:bCs/>
          <w:sz w:val="24"/>
          <w:szCs w:val="24"/>
        </w:rPr>
        <w:tab/>
      </w:r>
      <w:r>
        <w:rPr>
          <w:b/>
          <w:bCs/>
          <w:sz w:val="24"/>
          <w:szCs w:val="24"/>
        </w:rPr>
        <w:tab/>
      </w:r>
      <w:r>
        <w:rPr>
          <w:b/>
          <w:bCs/>
          <w:sz w:val="24"/>
          <w:szCs w:val="24"/>
        </w:rPr>
        <w:tab/>
      </w:r>
      <w:r>
        <w:rPr>
          <w:b/>
          <w:bCs/>
          <w:sz w:val="24"/>
          <w:szCs w:val="24"/>
        </w:rPr>
        <w:tab/>
      </w:r>
    </w:p>
    <w:p w14:paraId="3BDF3CFE" w14:textId="77777777" w:rsidR="00F728A1" w:rsidRDefault="000A343F" w:rsidP="00325DC5">
      <w:pPr>
        <w:widowControl w:val="0"/>
        <w:rPr>
          <w:b/>
          <w:bCs/>
          <w:sz w:val="24"/>
          <w:szCs w:val="24"/>
        </w:rPr>
      </w:pPr>
      <w:r>
        <w:rPr>
          <w:b/>
          <w:bCs/>
          <w:noProof/>
          <w:sz w:val="24"/>
          <w:szCs w:val="24"/>
          <w:lang w:eastAsia="en-GB"/>
        </w:rPr>
        <mc:AlternateContent>
          <mc:Choice Requires="wps">
            <w:drawing>
              <wp:anchor distT="0" distB="0" distL="114300" distR="114300" simplePos="0" relativeHeight="251673600" behindDoc="0" locked="0" layoutInCell="1" allowOverlap="1" wp14:anchorId="4F5AFDC1" wp14:editId="52B59E65">
                <wp:simplePos x="0" y="0"/>
                <wp:positionH relativeFrom="column">
                  <wp:posOffset>-333375</wp:posOffset>
                </wp:positionH>
                <wp:positionV relativeFrom="paragraph">
                  <wp:posOffset>357505</wp:posOffset>
                </wp:positionV>
                <wp:extent cx="6410325" cy="134302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6410325" cy="1343025"/>
                        </a:xfrm>
                        <a:prstGeom prst="rect">
                          <a:avLst/>
                        </a:prstGeom>
                        <a:solidFill>
                          <a:schemeClr val="lt1"/>
                        </a:solidFill>
                        <a:ln w="6350">
                          <a:solidFill>
                            <a:prstClr val="black"/>
                          </a:solidFill>
                        </a:ln>
                      </wps:spPr>
                      <wps:txbx>
                        <w:txbxContent>
                          <w:p w14:paraId="4755F6C3" w14:textId="77777777" w:rsidR="00F728A1" w:rsidRDefault="00F728A1" w:rsidP="00F728A1">
                            <w:pPr>
                              <w:widowControl w:val="0"/>
                              <w:rPr>
                                <w:b/>
                                <w:bCs/>
                                <w:sz w:val="24"/>
                                <w:szCs w:val="24"/>
                              </w:rPr>
                            </w:pPr>
                            <w:r>
                              <w:rPr>
                                <w:b/>
                                <w:bCs/>
                                <w:sz w:val="24"/>
                                <w:szCs w:val="24"/>
                              </w:rPr>
                              <w:t>Future newsletters</w:t>
                            </w:r>
                          </w:p>
                          <w:p w14:paraId="47E88463" w14:textId="5DC577A9" w:rsidR="00F728A1" w:rsidRDefault="00F728A1" w:rsidP="00F728A1">
                            <w:pPr>
                              <w:pStyle w:val="PlainText"/>
                              <w:rPr>
                                <w14:ligatures w14:val="none"/>
                              </w:rPr>
                            </w:pPr>
                            <w:r>
                              <w:rPr>
                                <w14:ligatures w14:val="none"/>
                              </w:rPr>
                              <w:t xml:space="preserve">It is planned to prepare newsletters quarterly. Please let us know what you think about this newsletter and if there </w:t>
                            </w:r>
                            <w:r w:rsidR="00DE1965">
                              <w:rPr>
                                <w14:ligatures w14:val="none"/>
                              </w:rPr>
                              <w:t>were</w:t>
                            </w:r>
                            <w:r>
                              <w:rPr>
                                <w14:ligatures w14:val="none"/>
                              </w:rPr>
                              <w:t xml:space="preserve"> anything which you would like to see in future issues.  You can do this by email on </w:t>
                            </w:r>
                            <w:hyperlink r:id="rId27" w:history="1">
                              <w:r w:rsidR="00F822A2" w:rsidRPr="00507891">
                                <w:rPr>
                                  <w:rStyle w:val="Hyperlink"/>
                                  <w14:ligatures w14:val="none"/>
                                </w:rPr>
                                <w:t>blmkicb.npmcppg@nhs.net</w:t>
                              </w:r>
                            </w:hyperlink>
                            <w:r>
                              <w:rPr>
                                <w14:ligatures w14:val="none"/>
                              </w:rPr>
                              <w:t xml:space="preserve">,  by </w:t>
                            </w:r>
                            <w:r w:rsidR="00DE1965">
                              <w:rPr>
                                <w14:ligatures w14:val="none"/>
                              </w:rPr>
                              <w:t>completing a</w:t>
                            </w:r>
                            <w:r>
                              <w:rPr>
                                <w14:ligatures w14:val="none"/>
                              </w:rPr>
                              <w:t xml:space="preserve"> Comments form at the reception area of either surgery, on the first floor in waiting room 2 at NPMC</w:t>
                            </w:r>
                            <w:r w:rsidR="000A343F">
                              <w:rPr>
                                <w14:ligatures w14:val="none"/>
                              </w:rPr>
                              <w:t>,</w:t>
                            </w:r>
                            <w:r>
                              <w:rPr>
                                <w14:ligatures w14:val="none"/>
                              </w:rPr>
                              <w:t xml:space="preserve"> or </w:t>
                            </w:r>
                            <w:r w:rsidR="000A343F">
                              <w:rPr>
                                <w14:ligatures w14:val="none"/>
                              </w:rPr>
                              <w:t xml:space="preserve">by </w:t>
                            </w:r>
                            <w:r>
                              <w:rPr>
                                <w14:ligatures w14:val="none"/>
                              </w:rPr>
                              <w:t xml:space="preserve">accessing it through the </w:t>
                            </w:r>
                            <w:r w:rsidR="00DE1965">
                              <w:rPr>
                                <w14:ligatures w14:val="none"/>
                              </w:rPr>
                              <w:t>NPMC website</w:t>
                            </w:r>
                            <w:r>
                              <w:rPr>
                                <w14:ligatures w14:val="none"/>
                              </w:rPr>
                              <w:t>.</w:t>
                            </w:r>
                          </w:p>
                          <w:p w14:paraId="3E2B92DF" w14:textId="77777777" w:rsidR="00F728A1" w:rsidRDefault="00F728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AFDC1" id="Text Box 22" o:spid="_x0000_s1046" type="#_x0000_t202" style="position:absolute;margin-left:-26.25pt;margin-top:28.15pt;width:504.75pt;height:10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" fillcolor="white [3201]" strokeweight=".5pt">
                <v:textbox>
                  <w:txbxContent>
                    <w:p w14:paraId="4755F6C3" w14:textId="77777777" w:rsidR="00F728A1" w:rsidRDefault="00F728A1" w:rsidP="00F728A1">
                      <w:pPr>
                        <w:widowControl w:val="0"/>
                        <w:rPr>
                          <w:b/>
                          <w:bCs/>
                          <w:sz w:val="24"/>
                          <w:szCs w:val="24"/>
                        </w:rPr>
                      </w:pPr>
                      <w:r>
                        <w:rPr>
                          <w:b/>
                          <w:bCs/>
                          <w:sz w:val="24"/>
                          <w:szCs w:val="24"/>
                        </w:rPr>
                        <w:t>Future newsletters</w:t>
                      </w:r>
                    </w:p>
                    <w:p w14:paraId="47E88463" w14:textId="5DC577A9" w:rsidR="00F728A1" w:rsidRDefault="00F728A1" w:rsidP="00F728A1">
                      <w:pPr>
                        <w:pStyle w:val="PlainText"/>
                        <w:rPr>
                          <w14:ligatures w14:val="none"/>
                        </w:rPr>
                      </w:pPr>
                      <w:r>
                        <w:rPr>
                          <w14:ligatures w14:val="none"/>
                        </w:rPr>
                        <w:t xml:space="preserve">It is planned to prepare newsletters quarterly. Please let us know what you think about this newsletter and if there </w:t>
                      </w:r>
                      <w:r w:rsidR="00DE1965">
                        <w:rPr>
                          <w14:ligatures w14:val="none"/>
                        </w:rPr>
                        <w:t>were</w:t>
                      </w:r>
                      <w:r>
                        <w:rPr>
                          <w14:ligatures w14:val="none"/>
                        </w:rPr>
                        <w:t xml:space="preserve"> anything which you would like to see in future issues.  You can do this by email on </w:t>
                      </w:r>
                      <w:hyperlink r:id="rId28" w:history="1">
                        <w:r w:rsidR="00F822A2" w:rsidRPr="00507891">
                          <w:rPr>
                            <w:rStyle w:val="Hyperlink"/>
                            <w14:ligatures w14:val="none"/>
                          </w:rPr>
                          <w:t>blmkicb.npmcppg@nhs.net</w:t>
                        </w:r>
                      </w:hyperlink>
                      <w:r>
                        <w:rPr>
                          <w14:ligatures w14:val="none"/>
                        </w:rPr>
                        <w:t xml:space="preserve">,  by </w:t>
                      </w:r>
                      <w:r w:rsidR="00DE1965">
                        <w:rPr>
                          <w14:ligatures w14:val="none"/>
                        </w:rPr>
                        <w:t>completing a</w:t>
                      </w:r>
                      <w:r>
                        <w:rPr>
                          <w14:ligatures w14:val="none"/>
                        </w:rPr>
                        <w:t xml:space="preserve"> Comments form at the reception area of either surgery, on the first floor in waiting room 2 at NPMC</w:t>
                      </w:r>
                      <w:r w:rsidR="000A343F">
                        <w:rPr>
                          <w14:ligatures w14:val="none"/>
                        </w:rPr>
                        <w:t>,</w:t>
                      </w:r>
                      <w:r>
                        <w:rPr>
                          <w14:ligatures w14:val="none"/>
                        </w:rPr>
                        <w:t xml:space="preserve"> or </w:t>
                      </w:r>
                      <w:r w:rsidR="000A343F">
                        <w:rPr>
                          <w14:ligatures w14:val="none"/>
                        </w:rPr>
                        <w:t xml:space="preserve">by </w:t>
                      </w:r>
                      <w:r>
                        <w:rPr>
                          <w14:ligatures w14:val="none"/>
                        </w:rPr>
                        <w:t xml:space="preserve">accessing it through the </w:t>
                      </w:r>
                      <w:r w:rsidR="00DE1965">
                        <w:rPr>
                          <w14:ligatures w14:val="none"/>
                        </w:rPr>
                        <w:t>NPMC website</w:t>
                      </w:r>
                      <w:r>
                        <w:rPr>
                          <w14:ligatures w14:val="none"/>
                        </w:rPr>
                        <w:t>.</w:t>
                      </w:r>
                    </w:p>
                    <w:p w14:paraId="3E2B92DF" w14:textId="77777777" w:rsidR="00F728A1" w:rsidRDefault="00F728A1"/>
                  </w:txbxContent>
                </v:textbox>
              </v:shape>
            </w:pict>
          </mc:Fallback>
        </mc:AlternateContent>
      </w:r>
    </w:p>
    <w:p w14:paraId="7E33BD74" w14:textId="77777777" w:rsidR="00F728A1" w:rsidRDefault="00F728A1" w:rsidP="00325DC5">
      <w:pPr>
        <w:widowControl w:val="0"/>
        <w:rPr>
          <w:b/>
          <w:bCs/>
          <w:sz w:val="24"/>
          <w:szCs w:val="24"/>
        </w:rPr>
      </w:pPr>
    </w:p>
    <w:p w14:paraId="21F7FB89" w14:textId="77777777" w:rsidR="00F728A1" w:rsidRDefault="00F728A1" w:rsidP="00325DC5">
      <w:pPr>
        <w:widowControl w:val="0"/>
        <w:rPr>
          <w:b/>
          <w:bCs/>
          <w:sz w:val="24"/>
          <w:szCs w:val="24"/>
        </w:rPr>
      </w:pPr>
    </w:p>
    <w:p w14:paraId="41797BEE" w14:textId="77777777" w:rsidR="00F728A1" w:rsidRDefault="00F728A1" w:rsidP="00325DC5">
      <w:pPr>
        <w:widowControl w:val="0"/>
        <w:rPr>
          <w:b/>
          <w:bCs/>
          <w:sz w:val="24"/>
          <w:szCs w:val="24"/>
        </w:rPr>
      </w:pPr>
    </w:p>
    <w:p w14:paraId="6C942609" w14:textId="77777777" w:rsidR="00610BF7" w:rsidRDefault="00610BF7" w:rsidP="00325DC5">
      <w:pPr>
        <w:widowControl w:val="0"/>
        <w:rPr>
          <w:b/>
          <w:bCs/>
          <w:sz w:val="24"/>
          <w:szCs w:val="24"/>
        </w:rPr>
      </w:pPr>
    </w:p>
    <w:sectPr w:rsidR="00610BF7" w:rsidSect="005E5384">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AE6BF5"/>
    <w:multiLevelType w:val="hybridMultilevel"/>
    <w:tmpl w:val="B3E02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896272"/>
    <w:multiLevelType w:val="hybridMultilevel"/>
    <w:tmpl w:val="BAF02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34841084">
    <w:abstractNumId w:val="0"/>
  </w:num>
  <w:num w:numId="2" w16cid:durableId="7574794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5384"/>
    <w:rsid w:val="0005775D"/>
    <w:rsid w:val="000722E3"/>
    <w:rsid w:val="000A215E"/>
    <w:rsid w:val="000A343F"/>
    <w:rsid w:val="000C4D2F"/>
    <w:rsid w:val="0014406B"/>
    <w:rsid w:val="001F1938"/>
    <w:rsid w:val="00237918"/>
    <w:rsid w:val="00251D89"/>
    <w:rsid w:val="0025379D"/>
    <w:rsid w:val="00260224"/>
    <w:rsid w:val="0027385C"/>
    <w:rsid w:val="0027398A"/>
    <w:rsid w:val="002D4DE8"/>
    <w:rsid w:val="00325DC5"/>
    <w:rsid w:val="003E2A3C"/>
    <w:rsid w:val="003F26B6"/>
    <w:rsid w:val="00401520"/>
    <w:rsid w:val="0042323F"/>
    <w:rsid w:val="00442158"/>
    <w:rsid w:val="004432EA"/>
    <w:rsid w:val="0047452C"/>
    <w:rsid w:val="004773CA"/>
    <w:rsid w:val="00492728"/>
    <w:rsid w:val="004A30F0"/>
    <w:rsid w:val="0051424E"/>
    <w:rsid w:val="005469C9"/>
    <w:rsid w:val="00596BEB"/>
    <w:rsid w:val="0059735C"/>
    <w:rsid w:val="005E46CC"/>
    <w:rsid w:val="005E5384"/>
    <w:rsid w:val="00610BF7"/>
    <w:rsid w:val="00674B51"/>
    <w:rsid w:val="0067653E"/>
    <w:rsid w:val="00682395"/>
    <w:rsid w:val="006A35AC"/>
    <w:rsid w:val="006C249E"/>
    <w:rsid w:val="007511C9"/>
    <w:rsid w:val="0077358B"/>
    <w:rsid w:val="0079728B"/>
    <w:rsid w:val="007E2A15"/>
    <w:rsid w:val="00852ABD"/>
    <w:rsid w:val="008B72C0"/>
    <w:rsid w:val="008C56E5"/>
    <w:rsid w:val="008E38A3"/>
    <w:rsid w:val="009E42BE"/>
    <w:rsid w:val="00AC2DD8"/>
    <w:rsid w:val="00AE4E5E"/>
    <w:rsid w:val="00B02468"/>
    <w:rsid w:val="00BC5977"/>
    <w:rsid w:val="00BE16CB"/>
    <w:rsid w:val="00D12E51"/>
    <w:rsid w:val="00D848EC"/>
    <w:rsid w:val="00D87A90"/>
    <w:rsid w:val="00D967FF"/>
    <w:rsid w:val="00DE1965"/>
    <w:rsid w:val="00EA4A41"/>
    <w:rsid w:val="00ED3C55"/>
    <w:rsid w:val="00F108F4"/>
    <w:rsid w:val="00F2035A"/>
    <w:rsid w:val="00F728A1"/>
    <w:rsid w:val="00F822A2"/>
    <w:rsid w:val="00F857CD"/>
    <w:rsid w:val="00FA396D"/>
    <w:rsid w:val="00FC576E"/>
    <w:rsid w:val="00FE0828"/>
    <w:rsid w:val="00FF79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E1C474"/>
  <w15:chartTrackingRefBased/>
  <w15:docId w15:val="{664E676B-E838-4E5F-8244-47CE1EE2F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25DC5"/>
    <w:rPr>
      <w:color w:val="FD8C2F"/>
      <w:u w:val="single"/>
    </w:rPr>
  </w:style>
  <w:style w:type="paragraph" w:styleId="PlainText">
    <w:name w:val="Plain Text"/>
    <w:basedOn w:val="Normal"/>
    <w:link w:val="PlainTextChar"/>
    <w:uiPriority w:val="99"/>
    <w:unhideWhenUsed/>
    <w:rsid w:val="00325DC5"/>
    <w:pPr>
      <w:spacing w:after="0" w:line="285" w:lineRule="auto"/>
    </w:pPr>
    <w:rPr>
      <w:rFonts w:ascii="Calibri" w:eastAsia="Times New Roman" w:hAnsi="Calibri" w:cs="Calibri"/>
      <w:color w:val="000000"/>
      <w:kern w:val="28"/>
      <w:szCs w:val="21"/>
      <w:lang w:eastAsia="en-GB"/>
      <w14:ligatures w14:val="standard"/>
      <w14:cntxtAlts/>
    </w:rPr>
  </w:style>
  <w:style w:type="character" w:customStyle="1" w:styleId="PlainTextChar">
    <w:name w:val="Plain Text Char"/>
    <w:basedOn w:val="DefaultParagraphFont"/>
    <w:link w:val="PlainText"/>
    <w:uiPriority w:val="99"/>
    <w:rsid w:val="00325DC5"/>
    <w:rPr>
      <w:rFonts w:ascii="Calibri" w:eastAsia="Times New Roman" w:hAnsi="Calibri" w:cs="Calibri"/>
      <w:color w:val="000000"/>
      <w:kern w:val="28"/>
      <w:szCs w:val="21"/>
      <w:lang w:eastAsia="en-GB"/>
      <w14:ligatures w14:val="standard"/>
      <w14:cntxtAlts/>
    </w:rPr>
  </w:style>
  <w:style w:type="paragraph" w:styleId="BodyText2">
    <w:name w:val="Body Text 2"/>
    <w:link w:val="BodyText2Char"/>
    <w:uiPriority w:val="99"/>
    <w:semiHidden/>
    <w:unhideWhenUsed/>
    <w:rsid w:val="00610BF7"/>
    <w:pPr>
      <w:spacing w:after="120" w:line="312" w:lineRule="auto"/>
    </w:pPr>
    <w:rPr>
      <w:rFonts w:ascii="Georgia" w:eastAsia="Times New Roman" w:hAnsi="Georgia" w:cs="Times New Roman"/>
      <w:color w:val="62797A"/>
      <w:kern w:val="28"/>
      <w:sz w:val="15"/>
      <w:szCs w:val="15"/>
      <w:lang w:eastAsia="en-GB"/>
      <w14:ligatures w14:val="standard"/>
      <w14:cntxtAlts/>
    </w:rPr>
  </w:style>
  <w:style w:type="character" w:customStyle="1" w:styleId="BodyText2Char">
    <w:name w:val="Body Text 2 Char"/>
    <w:basedOn w:val="DefaultParagraphFont"/>
    <w:link w:val="BodyText2"/>
    <w:uiPriority w:val="99"/>
    <w:semiHidden/>
    <w:rsid w:val="00610BF7"/>
    <w:rPr>
      <w:rFonts w:ascii="Georgia" w:eastAsia="Times New Roman" w:hAnsi="Georgia" w:cs="Times New Roman"/>
      <w:color w:val="000000"/>
      <w:kern w:val="28"/>
      <w:sz w:val="15"/>
      <w:szCs w:val="15"/>
      <w:lang w:eastAsia="en-GB"/>
      <w14:ligatures w14:val="standard"/>
      <w14:cntxtAlts/>
    </w:rPr>
  </w:style>
  <w:style w:type="paragraph" w:styleId="NoSpacing">
    <w:name w:val="No Spacing"/>
    <w:link w:val="NoSpacingChar"/>
    <w:uiPriority w:val="1"/>
    <w:qFormat/>
    <w:rsid w:val="00610BF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10BF7"/>
    <w:rPr>
      <w:rFonts w:eastAsiaTheme="minorEastAsia"/>
      <w:lang w:val="en-US"/>
    </w:rPr>
  </w:style>
  <w:style w:type="paragraph" w:styleId="BalloonText">
    <w:name w:val="Balloon Text"/>
    <w:basedOn w:val="Normal"/>
    <w:link w:val="BalloonTextChar"/>
    <w:uiPriority w:val="99"/>
    <w:semiHidden/>
    <w:unhideWhenUsed/>
    <w:rsid w:val="00BC59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5977"/>
    <w:rPr>
      <w:rFonts w:ascii="Segoe UI" w:hAnsi="Segoe UI" w:cs="Segoe UI"/>
      <w:sz w:val="18"/>
      <w:szCs w:val="18"/>
    </w:rPr>
  </w:style>
  <w:style w:type="paragraph" w:styleId="ListParagraph">
    <w:name w:val="List Paragraph"/>
    <w:basedOn w:val="Normal"/>
    <w:uiPriority w:val="34"/>
    <w:qFormat/>
    <w:rsid w:val="00852ABD"/>
    <w:pPr>
      <w:ind w:left="720"/>
      <w:contextualSpacing/>
    </w:pPr>
  </w:style>
  <w:style w:type="paragraph" w:styleId="NormalWeb">
    <w:name w:val="Normal (Web)"/>
    <w:basedOn w:val="Normal"/>
    <w:uiPriority w:val="99"/>
    <w:semiHidden/>
    <w:unhideWhenUsed/>
    <w:rsid w:val="008E38A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6C249E"/>
    <w:pPr>
      <w:spacing w:after="0" w:line="240" w:lineRule="auto"/>
    </w:pPr>
  </w:style>
  <w:style w:type="character" w:styleId="UnresolvedMention">
    <w:name w:val="Unresolved Mention"/>
    <w:basedOn w:val="DefaultParagraphFont"/>
    <w:uiPriority w:val="99"/>
    <w:semiHidden/>
    <w:unhideWhenUsed/>
    <w:rsid w:val="00F822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151364">
      <w:bodyDiv w:val="1"/>
      <w:marLeft w:val="0"/>
      <w:marRight w:val="0"/>
      <w:marTop w:val="0"/>
      <w:marBottom w:val="0"/>
      <w:divBdr>
        <w:top w:val="none" w:sz="0" w:space="0" w:color="auto"/>
        <w:left w:val="none" w:sz="0" w:space="0" w:color="auto"/>
        <w:bottom w:val="none" w:sz="0" w:space="0" w:color="auto"/>
        <w:right w:val="none" w:sz="0" w:space="0" w:color="auto"/>
      </w:divBdr>
    </w:div>
    <w:div w:id="245966578">
      <w:bodyDiv w:val="1"/>
      <w:marLeft w:val="0"/>
      <w:marRight w:val="0"/>
      <w:marTop w:val="0"/>
      <w:marBottom w:val="0"/>
      <w:divBdr>
        <w:top w:val="none" w:sz="0" w:space="0" w:color="auto"/>
        <w:left w:val="none" w:sz="0" w:space="0" w:color="auto"/>
        <w:bottom w:val="none" w:sz="0" w:space="0" w:color="auto"/>
        <w:right w:val="none" w:sz="0" w:space="0" w:color="auto"/>
      </w:divBdr>
    </w:div>
    <w:div w:id="410008530">
      <w:bodyDiv w:val="1"/>
      <w:marLeft w:val="0"/>
      <w:marRight w:val="0"/>
      <w:marTop w:val="0"/>
      <w:marBottom w:val="0"/>
      <w:divBdr>
        <w:top w:val="none" w:sz="0" w:space="0" w:color="auto"/>
        <w:left w:val="none" w:sz="0" w:space="0" w:color="auto"/>
        <w:bottom w:val="none" w:sz="0" w:space="0" w:color="auto"/>
        <w:right w:val="none" w:sz="0" w:space="0" w:color="auto"/>
      </w:divBdr>
    </w:div>
    <w:div w:id="1143694345">
      <w:bodyDiv w:val="1"/>
      <w:marLeft w:val="0"/>
      <w:marRight w:val="0"/>
      <w:marTop w:val="0"/>
      <w:marBottom w:val="0"/>
      <w:divBdr>
        <w:top w:val="none" w:sz="0" w:space="0" w:color="auto"/>
        <w:left w:val="none" w:sz="0" w:space="0" w:color="auto"/>
        <w:bottom w:val="none" w:sz="0" w:space="0" w:color="auto"/>
        <w:right w:val="none" w:sz="0" w:space="0" w:color="auto"/>
      </w:divBdr>
    </w:div>
    <w:div w:id="1297444476">
      <w:bodyDiv w:val="1"/>
      <w:marLeft w:val="0"/>
      <w:marRight w:val="0"/>
      <w:marTop w:val="0"/>
      <w:marBottom w:val="0"/>
      <w:divBdr>
        <w:top w:val="none" w:sz="0" w:space="0" w:color="auto"/>
        <w:left w:val="none" w:sz="0" w:space="0" w:color="auto"/>
        <w:bottom w:val="none" w:sz="0" w:space="0" w:color="auto"/>
        <w:right w:val="none" w:sz="0" w:space="0" w:color="auto"/>
      </w:divBdr>
    </w:div>
    <w:div w:id="2039162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bedsfire.gov.uk" TargetMode="External"/><Relationship Id="rId26" Type="http://schemas.openxmlformats.org/officeDocument/2006/relationships/hyperlink" Target="mailto:blmkicb.npmcppg@nhs.net" TargetMode="External"/><Relationship Id="rId3" Type="http://schemas.openxmlformats.org/officeDocument/2006/relationships/styles" Target="styles.xml"/><Relationship Id="rId21" Type="http://schemas.openxmlformats.org/officeDocument/2006/relationships/image" Target="media/image90.wmf"/><Relationship Id="rId7" Type="http://schemas.openxmlformats.org/officeDocument/2006/relationships/image" Target="media/image2.jpeg"/><Relationship Id="rId12" Type="http://schemas.openxmlformats.org/officeDocument/2006/relationships/image" Target="media/image7.png"/><Relationship Id="rId25" Type="http://schemas.openxmlformats.org/officeDocument/2006/relationships/hyperlink" Target="mailto:blmkicb.npmcppg@nhs.net" TargetMode="External"/><Relationship Id="rId2" Type="http://schemas.openxmlformats.org/officeDocument/2006/relationships/numbering" Target="numbering.xml"/><Relationship Id="rId16" Type="http://schemas.openxmlformats.org/officeDocument/2006/relationships/image" Target="media/image10.wmf"/><Relationship Id="rId20" Type="http://schemas.openxmlformats.org/officeDocument/2006/relationships/image" Target="media/image80.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9.wmf"/><Relationship Id="rId23" Type="http://schemas.openxmlformats.org/officeDocument/2006/relationships/image" Target="media/image11.png"/><Relationship Id="rId28" Type="http://schemas.openxmlformats.org/officeDocument/2006/relationships/hyperlink" Target="mailto:blmkicb.npmcppg@nhs.net" TargetMode="External"/><Relationship Id="rId10" Type="http://schemas.openxmlformats.org/officeDocument/2006/relationships/image" Target="media/image5.emf"/><Relationship Id="rId19" Type="http://schemas.openxmlformats.org/officeDocument/2006/relationships/hyperlink" Target="http://www.bedsfire.gov.uk" TargetMode="Externa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8.wmf"/><Relationship Id="rId22" Type="http://schemas.openxmlformats.org/officeDocument/2006/relationships/image" Target="media/image100.wmf"/><Relationship Id="rId27" Type="http://schemas.openxmlformats.org/officeDocument/2006/relationships/hyperlink" Target="mailto:blmkicb.npmcppg@nhs.net"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F8113-03C9-41DC-BF3F-7B875A762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85</Words>
  <Characters>489</Characters>
  <Application>Microsoft Office Word</Application>
  <DocSecurity>4</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dc:creator>
  <cp:keywords/>
  <dc:description/>
  <cp:lastModifiedBy>BENNETT, Debbie (NEWPORT PAGNELL MED.CTR.)</cp:lastModifiedBy>
  <cp:revision>2</cp:revision>
  <cp:lastPrinted>2023-04-06T09:19:00Z</cp:lastPrinted>
  <dcterms:created xsi:type="dcterms:W3CDTF">2023-04-06T09:20:00Z</dcterms:created>
  <dcterms:modified xsi:type="dcterms:W3CDTF">2023-04-06T09:20:00Z</dcterms:modified>
</cp:coreProperties>
</file>